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802F" w14:textId="3443CF18" w:rsidR="00290532" w:rsidRPr="00290532" w:rsidRDefault="00290532" w:rsidP="00290532">
      <w:pPr>
        <w:jc w:val="center"/>
        <w:rPr>
          <w:rFonts w:ascii="Arial Rounded MT Bold" w:hAnsi="Arial Rounded MT Bold" w:cs="Tahoma"/>
          <w:b/>
          <w:caps/>
          <w:color w:val="000099"/>
          <w:spacing w:val="24"/>
          <w:sz w:val="30"/>
          <w:szCs w:val="30"/>
          <w:u w:val="single"/>
        </w:rPr>
      </w:pPr>
      <w:r w:rsidRPr="00290532">
        <w:rPr>
          <w:rFonts w:ascii="Arial Rounded MT Bold" w:hAnsi="Arial Rounded MT Bold"/>
          <w:b/>
          <w:caps/>
          <w:noProof/>
          <w:color w:val="000099"/>
          <w:sz w:val="30"/>
          <w:szCs w:val="30"/>
          <w:lang w:val="en-US"/>
        </w:rPr>
        <w:drawing>
          <wp:anchor distT="0" distB="0" distL="114300" distR="114300" simplePos="0" relativeHeight="251658240" behindDoc="1" locked="0" layoutInCell="1" allowOverlap="1" wp14:anchorId="7B0DAFDC" wp14:editId="7BC878D9">
            <wp:simplePos x="0" y="0"/>
            <wp:positionH relativeFrom="column">
              <wp:posOffset>-510540</wp:posOffset>
            </wp:positionH>
            <wp:positionV relativeFrom="paragraph">
              <wp:posOffset>-514985</wp:posOffset>
            </wp:positionV>
            <wp:extent cx="514350" cy="919480"/>
            <wp:effectExtent l="0" t="0" r="0" b="0"/>
            <wp:wrapTight wrapText="bothSides">
              <wp:wrapPolygon edited="0">
                <wp:start x="0" y="0"/>
                <wp:lineTo x="0" y="21033"/>
                <wp:lineTo x="20800" y="21033"/>
                <wp:lineTo x="20800" y="0"/>
                <wp:lineTo x="0" y="0"/>
              </wp:wrapPolygon>
            </wp:wrapTight>
            <wp:docPr id="1" name="Picture 1" descr="O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Tahoma"/>
          <w:b/>
          <w:color w:val="000099"/>
          <w:spacing w:val="24"/>
          <w:sz w:val="30"/>
          <w:szCs w:val="30"/>
          <w:u w:val="single"/>
        </w:rPr>
        <w:t>Our Lady o</w:t>
      </w:r>
      <w:r w:rsidRPr="00290532">
        <w:rPr>
          <w:rFonts w:ascii="Arial Rounded MT Bold" w:hAnsi="Arial Rounded MT Bold" w:cs="Tahoma"/>
          <w:b/>
          <w:color w:val="000099"/>
          <w:spacing w:val="24"/>
          <w:sz w:val="30"/>
          <w:szCs w:val="30"/>
          <w:u w:val="single"/>
        </w:rPr>
        <w:t xml:space="preserve">f </w:t>
      </w:r>
      <w:r w:rsidR="000F3818" w:rsidRPr="00290532">
        <w:rPr>
          <w:rFonts w:ascii="Arial Rounded MT Bold" w:hAnsi="Arial Rounded MT Bold" w:cs="Tahoma"/>
          <w:b/>
          <w:color w:val="000099"/>
          <w:spacing w:val="24"/>
          <w:sz w:val="30"/>
          <w:szCs w:val="30"/>
          <w:u w:val="single"/>
        </w:rPr>
        <w:t>the</w:t>
      </w:r>
      <w:r w:rsidRPr="00290532">
        <w:rPr>
          <w:rFonts w:ascii="Arial Rounded MT Bold" w:hAnsi="Arial Rounded MT Bold" w:cs="Tahoma"/>
          <w:b/>
          <w:color w:val="000099"/>
          <w:spacing w:val="24"/>
          <w:sz w:val="30"/>
          <w:szCs w:val="30"/>
          <w:u w:val="single"/>
        </w:rPr>
        <w:t xml:space="preserve"> Assumption Parish Primary School</w:t>
      </w:r>
    </w:p>
    <w:p w14:paraId="14E26F42" w14:textId="77777777" w:rsidR="00290532" w:rsidRPr="004D2504" w:rsidRDefault="00290532" w:rsidP="00290532">
      <w:pPr>
        <w:rPr>
          <w:rFonts w:ascii="Franklin Gothic Heavy" w:hAnsi="Franklin Gothic Heavy"/>
          <w:caps/>
          <w:color w:val="000099"/>
          <w:sz w:val="16"/>
          <w:szCs w:val="16"/>
        </w:rPr>
      </w:pPr>
      <w:r w:rsidRPr="004D2504">
        <w:rPr>
          <w:rFonts w:ascii="Franklin Gothic Heavy" w:hAnsi="Franklin Gothic Heavy"/>
          <w:caps/>
          <w:color w:val="000099"/>
          <w:sz w:val="28"/>
          <w:szCs w:val="28"/>
        </w:rPr>
        <w:tab/>
      </w:r>
      <w:r w:rsidRPr="004D2504">
        <w:rPr>
          <w:rFonts w:ascii="Franklin Gothic Heavy" w:hAnsi="Franklin Gothic Heavy"/>
          <w:caps/>
          <w:color w:val="000099"/>
          <w:sz w:val="28"/>
          <w:szCs w:val="28"/>
        </w:rPr>
        <w:tab/>
      </w:r>
    </w:p>
    <w:p w14:paraId="4DD2E4D5" w14:textId="77777777" w:rsidR="00290532" w:rsidRDefault="00290532" w:rsidP="00290532">
      <w:pPr>
        <w:ind w:left="2160" w:firstLine="720"/>
        <w:rPr>
          <w:rFonts w:ascii="Antique Olive" w:hAnsi="Antique Olive"/>
          <w:i/>
          <w:caps/>
          <w:color w:val="000099"/>
          <w:sz w:val="20"/>
          <w:szCs w:val="20"/>
        </w:rPr>
      </w:pPr>
      <w:r w:rsidRPr="004D2504">
        <w:rPr>
          <w:rFonts w:ascii="Antique Olive" w:hAnsi="Antique Olive"/>
          <w:i/>
          <w:caps/>
          <w:color w:val="000099"/>
          <w:sz w:val="20"/>
          <w:szCs w:val="20"/>
        </w:rPr>
        <w:t xml:space="preserve">          </w:t>
      </w:r>
    </w:p>
    <w:p w14:paraId="27E5D9F3" w14:textId="77777777" w:rsidR="00F54C91" w:rsidRDefault="00F54C91" w:rsidP="009244DD">
      <w:pPr>
        <w:spacing w:after="0" w:line="240" w:lineRule="auto"/>
        <w:rPr>
          <w:noProof/>
          <w:lang w:eastAsia="en-AU"/>
        </w:rPr>
      </w:pPr>
    </w:p>
    <w:p w14:paraId="37E70A0E" w14:textId="77777777" w:rsidR="00F54C91" w:rsidRDefault="00F54C91" w:rsidP="009244DD">
      <w:pPr>
        <w:spacing w:after="0" w:line="240" w:lineRule="auto"/>
        <w:rPr>
          <w:noProof/>
          <w:lang w:eastAsia="en-AU"/>
        </w:rPr>
      </w:pPr>
    </w:p>
    <w:p w14:paraId="35799F91" w14:textId="77777777" w:rsidR="00F54C91" w:rsidRDefault="00FA3B0D" w:rsidP="00FA3B0D">
      <w:pPr>
        <w:spacing w:after="0" w:line="240" w:lineRule="auto"/>
        <w:ind w:left="6480"/>
        <w:rPr>
          <w:noProof/>
          <w:lang w:eastAsia="en-AU"/>
        </w:rPr>
      </w:pPr>
      <w:r>
        <w:rPr>
          <w:b/>
          <w:i/>
          <w:color w:val="00B050"/>
          <w:sz w:val="28"/>
          <w:szCs w:val="28"/>
        </w:rPr>
        <w:t xml:space="preserve">     </w:t>
      </w:r>
    </w:p>
    <w:p w14:paraId="15EB4768" w14:textId="77777777" w:rsidR="00F54C91" w:rsidRDefault="00F54C91" w:rsidP="009244DD">
      <w:pPr>
        <w:spacing w:after="0" w:line="240" w:lineRule="auto"/>
        <w:rPr>
          <w:noProof/>
          <w:lang w:eastAsia="en-AU"/>
        </w:rPr>
      </w:pPr>
    </w:p>
    <w:p w14:paraId="7E1F306D" w14:textId="77777777" w:rsidR="00F54C91" w:rsidRDefault="00F54C91" w:rsidP="009244DD">
      <w:pPr>
        <w:spacing w:after="0" w:line="240" w:lineRule="auto"/>
        <w:rPr>
          <w:b/>
          <w:i/>
          <w:noProof/>
          <w:sz w:val="28"/>
          <w:szCs w:val="28"/>
          <w:lang w:eastAsia="en-AU"/>
        </w:rPr>
      </w:pPr>
    </w:p>
    <w:p w14:paraId="0D91C906" w14:textId="77777777" w:rsidR="00705A29" w:rsidRPr="00292529" w:rsidRDefault="00705A29" w:rsidP="009244DD">
      <w:pPr>
        <w:spacing w:after="0" w:line="240" w:lineRule="auto"/>
        <w:rPr>
          <w:b/>
          <w:i/>
          <w:noProof/>
          <w:sz w:val="28"/>
          <w:szCs w:val="28"/>
          <w:lang w:eastAsia="en-AU"/>
        </w:rPr>
      </w:pPr>
    </w:p>
    <w:p w14:paraId="2CD9B5BC" w14:textId="77777777" w:rsidR="00D47160" w:rsidRPr="00292529" w:rsidRDefault="00D47160" w:rsidP="009244DD">
      <w:pPr>
        <w:spacing w:after="0" w:line="240" w:lineRule="auto"/>
        <w:rPr>
          <w:b/>
          <w:i/>
          <w:noProof/>
          <w:sz w:val="28"/>
          <w:szCs w:val="28"/>
          <w:lang w:eastAsia="en-AU"/>
        </w:rPr>
      </w:pPr>
    </w:p>
    <w:p w14:paraId="56A91355" w14:textId="77777777" w:rsidR="00DA5E82" w:rsidRDefault="00DA5E82" w:rsidP="00DA5E82">
      <w:pPr>
        <w:pStyle w:val="DHHSbody"/>
        <w:rPr>
          <w:rFonts w:asciiTheme="minorHAnsi" w:eastAsiaTheme="minorHAnsi" w:hAnsiTheme="minorHAnsi" w:cstheme="minorBidi"/>
          <w:b/>
          <w:i/>
          <w:color w:val="00B050"/>
          <w:sz w:val="28"/>
          <w:szCs w:val="28"/>
        </w:rPr>
      </w:pPr>
    </w:p>
    <w:p w14:paraId="2F578B82" w14:textId="3D6955EF" w:rsidR="007D6E79" w:rsidRPr="00290532" w:rsidRDefault="00482DA8" w:rsidP="00290532">
      <w:pPr>
        <w:jc w:val="center"/>
        <w:rPr>
          <w:b/>
          <w:color w:val="0070C0"/>
          <w:sz w:val="72"/>
          <w:szCs w:val="72"/>
        </w:rPr>
      </w:pPr>
      <w:r>
        <w:rPr>
          <w:b/>
          <w:color w:val="0070C0"/>
          <w:sz w:val="72"/>
          <w:szCs w:val="72"/>
        </w:rPr>
        <w:t>Child Safety Student Version Policy</w:t>
      </w:r>
      <w:r w:rsidR="00D856CD" w:rsidRPr="00290532">
        <w:rPr>
          <w:b/>
          <w:color w:val="0070C0"/>
          <w:sz w:val="72"/>
          <w:szCs w:val="72"/>
        </w:rPr>
        <w:t xml:space="preserve"> </w:t>
      </w:r>
    </w:p>
    <w:p w14:paraId="3A9C1581" w14:textId="77777777" w:rsidR="00D0156C" w:rsidRPr="00292529" w:rsidRDefault="00D0156C" w:rsidP="00D0156C">
      <w:pPr>
        <w:spacing w:after="0" w:line="240" w:lineRule="auto"/>
        <w:rPr>
          <w:b/>
          <w:i/>
          <w:noProof/>
          <w:color w:val="00B050"/>
          <w:sz w:val="28"/>
          <w:szCs w:val="28"/>
          <w:lang w:eastAsia="en-AU"/>
        </w:rPr>
      </w:pPr>
    </w:p>
    <w:p w14:paraId="10F1C5D1" w14:textId="77777777" w:rsidR="00F54C91" w:rsidRDefault="00F54C91" w:rsidP="00EE2CFF">
      <w:pPr>
        <w:rPr>
          <w:b/>
          <w:color w:val="4F81BD" w:themeColor="accent1"/>
          <w:sz w:val="52"/>
          <w:szCs w:val="52"/>
        </w:rPr>
      </w:pPr>
    </w:p>
    <w:p w14:paraId="263E8F23" w14:textId="77777777" w:rsidR="00F54C91" w:rsidRDefault="00F54C91" w:rsidP="00EE2CFF">
      <w:pPr>
        <w:rPr>
          <w:b/>
          <w:color w:val="4F81BD" w:themeColor="accent1"/>
          <w:sz w:val="52"/>
          <w:szCs w:val="52"/>
        </w:rPr>
      </w:pPr>
    </w:p>
    <w:p w14:paraId="4905EBA2" w14:textId="77777777" w:rsidR="00F54C91" w:rsidRDefault="00F54C91" w:rsidP="00EE2CFF">
      <w:pPr>
        <w:rPr>
          <w:b/>
          <w:color w:val="4F81BD" w:themeColor="accent1"/>
          <w:sz w:val="52"/>
          <w:szCs w:val="52"/>
        </w:rPr>
      </w:pPr>
    </w:p>
    <w:p w14:paraId="032D8F5B" w14:textId="77777777" w:rsidR="00F54C91" w:rsidRDefault="00F54C91" w:rsidP="00EE2CFF">
      <w:pPr>
        <w:rPr>
          <w:b/>
          <w:color w:val="4F81BD" w:themeColor="accent1"/>
          <w:sz w:val="52"/>
          <w:szCs w:val="52"/>
        </w:rPr>
      </w:pPr>
    </w:p>
    <w:p w14:paraId="05E13FF3" w14:textId="73E76ED8" w:rsidR="00F54C91" w:rsidRPr="000E6BC6" w:rsidRDefault="00B12E8A" w:rsidP="00245A1F">
      <w:pPr>
        <w:jc w:val="right"/>
        <w:rPr>
          <w:b/>
          <w:i/>
          <w:sz w:val="24"/>
          <w:szCs w:val="24"/>
        </w:rPr>
      </w:pPr>
      <w:r w:rsidRPr="000E6BC6">
        <w:rPr>
          <w:b/>
          <w:i/>
          <w:sz w:val="24"/>
          <w:szCs w:val="24"/>
        </w:rPr>
        <w:t xml:space="preserve">Date of policy: </w:t>
      </w:r>
      <w:r w:rsidR="00482DA8">
        <w:rPr>
          <w:b/>
          <w:i/>
          <w:sz w:val="24"/>
          <w:szCs w:val="24"/>
        </w:rPr>
        <w:t>21/8/20</w:t>
      </w:r>
    </w:p>
    <w:p w14:paraId="55A98E86" w14:textId="42AEF838" w:rsidR="00290532" w:rsidRPr="000E6BC6" w:rsidRDefault="00B12E8A" w:rsidP="00B12E8A">
      <w:pPr>
        <w:jc w:val="right"/>
        <w:rPr>
          <w:b/>
          <w:i/>
          <w:sz w:val="24"/>
          <w:szCs w:val="24"/>
        </w:rPr>
      </w:pPr>
      <w:r w:rsidRPr="000E6BC6">
        <w:rPr>
          <w:b/>
          <w:i/>
          <w:sz w:val="24"/>
          <w:szCs w:val="24"/>
        </w:rPr>
        <w:t xml:space="preserve">Date of last major review: </w:t>
      </w:r>
    </w:p>
    <w:p w14:paraId="246869EC" w14:textId="4C49C082" w:rsidR="00B12E8A" w:rsidRDefault="00B12E8A" w:rsidP="00245A1F">
      <w:pPr>
        <w:jc w:val="right"/>
        <w:rPr>
          <w:b/>
          <w:i/>
          <w:sz w:val="24"/>
          <w:szCs w:val="24"/>
        </w:rPr>
      </w:pPr>
      <w:r w:rsidRPr="000E6BC6">
        <w:rPr>
          <w:b/>
          <w:i/>
          <w:sz w:val="24"/>
          <w:szCs w:val="24"/>
        </w:rPr>
        <w:t xml:space="preserve">Date of next major review: </w:t>
      </w:r>
      <w:r w:rsidR="00482DA8">
        <w:rPr>
          <w:b/>
          <w:i/>
          <w:sz w:val="24"/>
          <w:szCs w:val="24"/>
        </w:rPr>
        <w:t>2024</w:t>
      </w:r>
    </w:p>
    <w:p w14:paraId="0E9D2AD7" w14:textId="4A168C41" w:rsidR="005138BC" w:rsidRPr="000E6BC6" w:rsidRDefault="005138BC" w:rsidP="00245A1F">
      <w:pPr>
        <w:jc w:val="right"/>
        <w:rPr>
          <w:b/>
          <w:i/>
          <w:sz w:val="28"/>
          <w:szCs w:val="28"/>
        </w:rPr>
      </w:pPr>
      <w:r>
        <w:rPr>
          <w:b/>
          <w:i/>
          <w:sz w:val="24"/>
          <w:szCs w:val="24"/>
        </w:rPr>
        <w:t xml:space="preserve">Reviewed </w:t>
      </w:r>
      <w:r w:rsidR="00482DA8">
        <w:rPr>
          <w:b/>
          <w:i/>
          <w:sz w:val="24"/>
          <w:szCs w:val="24"/>
        </w:rPr>
        <w:t>by: Josy Reeder and Richard Jacques</w:t>
      </w:r>
    </w:p>
    <w:p w14:paraId="7E22A0FE" w14:textId="77777777" w:rsidR="00482DA8" w:rsidRDefault="00482DA8" w:rsidP="00A20FAA"/>
    <w:p w14:paraId="05C18410" w14:textId="4CE71A7C" w:rsidR="00482DA8" w:rsidRDefault="00D04AFE" w:rsidP="00D04AFE">
      <w:pPr>
        <w:tabs>
          <w:tab w:val="left" w:pos="2985"/>
        </w:tabs>
      </w:pPr>
      <w:r>
        <w:tab/>
      </w:r>
    </w:p>
    <w:p w14:paraId="6713884E" w14:textId="76808AA1" w:rsidR="003D1DD6" w:rsidRDefault="003D1DD6" w:rsidP="003D1DD6">
      <w:pPr>
        <w:pStyle w:val="Heading1"/>
        <w:numPr>
          <w:ilvl w:val="0"/>
          <w:numId w:val="1"/>
        </w:numPr>
        <w:tabs>
          <w:tab w:val="left" w:pos="709"/>
        </w:tabs>
        <w:ind w:left="709" w:hanging="709"/>
      </w:pPr>
      <w:r>
        <w:lastRenderedPageBreak/>
        <w:t>Rationale</w:t>
      </w:r>
    </w:p>
    <w:p w14:paraId="40835FAE" w14:textId="77777777" w:rsidR="003A7459" w:rsidRPr="003A7459" w:rsidRDefault="003A7459" w:rsidP="003A7459">
      <w:pPr>
        <w:rPr>
          <w:i/>
        </w:rPr>
      </w:pPr>
      <w:r w:rsidRPr="003A7459">
        <w:rPr>
          <w:i/>
        </w:rPr>
        <w:t xml:space="preserve">Everyone has the right to be safe and be protected from unsafe behaviours. No one should behave in </w:t>
      </w:r>
      <w:proofErr w:type="gramStart"/>
      <w:r w:rsidRPr="003A7459">
        <w:rPr>
          <w:i/>
        </w:rPr>
        <w:t>a</w:t>
      </w:r>
      <w:proofErr w:type="gramEnd"/>
      <w:r w:rsidRPr="003A7459">
        <w:rPr>
          <w:i/>
        </w:rPr>
        <w:t xml:space="preserve"> way that makes you feel unsafe or afraid, including anyone in your family, anyone at your school or anywhere else in the community. </w:t>
      </w:r>
    </w:p>
    <w:p w14:paraId="0AFA5C46" w14:textId="77777777" w:rsidR="003A7459" w:rsidRDefault="003A7459" w:rsidP="003A7459"/>
    <w:p w14:paraId="41B29689" w14:textId="77777777" w:rsidR="003A7459" w:rsidRPr="003A7459" w:rsidRDefault="003A7459" w:rsidP="003A7459">
      <w:r>
        <w:t xml:space="preserve">At Our Lady of the Assumption Parish Primary School we are committed to keeping children safe. The school helps and looks after everyone; old and young, students with different beliefs and different backgrounds. The school has many ways to keep children from harm. </w:t>
      </w:r>
    </w:p>
    <w:p w14:paraId="71A3D0FA" w14:textId="006DFA56" w:rsidR="003A7459" w:rsidRPr="006D3FB7" w:rsidRDefault="003A7459" w:rsidP="006D3FB7"/>
    <w:p w14:paraId="60FBDB16" w14:textId="2E87D55E" w:rsidR="003D1DD6" w:rsidRDefault="003D1DD6" w:rsidP="003D1DD6">
      <w:pPr>
        <w:pStyle w:val="Heading1"/>
        <w:numPr>
          <w:ilvl w:val="0"/>
          <w:numId w:val="1"/>
        </w:numPr>
        <w:tabs>
          <w:tab w:val="left" w:pos="709"/>
        </w:tabs>
        <w:ind w:left="709" w:hanging="709"/>
      </w:pPr>
      <w:r>
        <w:t>Aims</w:t>
      </w:r>
    </w:p>
    <w:p w14:paraId="2C11326B" w14:textId="77777777" w:rsidR="006D3FB7" w:rsidRPr="006D3FB7" w:rsidRDefault="006D3FB7" w:rsidP="006D3FB7"/>
    <w:p w14:paraId="28490376" w14:textId="77777777" w:rsidR="003A7459" w:rsidRDefault="003A7459" w:rsidP="003A7459">
      <w:r>
        <w:t xml:space="preserve">The teachers are committed to keeping children safe. This means that the children at this school should feel safe and not worried or scared that something bad will happen to them. The teachers and staff in the school know what to do if someone says they feel unsafe. Commitment to Child Safety All children attending Our Lady of the Assumption Parish Primary School have the right to feel safe. The school does not accept bullying or any type of unsafe behaviour. The teachers will talk to the children about bullying and unsafe behaviour. </w:t>
      </w:r>
    </w:p>
    <w:p w14:paraId="567C1592" w14:textId="37EF3260" w:rsidR="003D1DD6" w:rsidRDefault="003D1DD6" w:rsidP="003D1DD6"/>
    <w:p w14:paraId="2C240BBF" w14:textId="7048ABBF" w:rsidR="003D1DD6" w:rsidRDefault="003D1DD6" w:rsidP="003D1DD6">
      <w:pPr>
        <w:pStyle w:val="Heading1"/>
        <w:numPr>
          <w:ilvl w:val="0"/>
          <w:numId w:val="1"/>
        </w:numPr>
        <w:tabs>
          <w:tab w:val="left" w:pos="709"/>
        </w:tabs>
        <w:ind w:left="709" w:hanging="709"/>
      </w:pPr>
      <w:r>
        <w:t>Implementation</w:t>
      </w:r>
    </w:p>
    <w:p w14:paraId="2EF1B9F2" w14:textId="77777777" w:rsidR="006D3FB7" w:rsidRPr="006D3FB7" w:rsidRDefault="006D3FB7" w:rsidP="006D3FB7"/>
    <w:p w14:paraId="3212ADFF" w14:textId="77777777" w:rsidR="003A7459" w:rsidRPr="003A7459" w:rsidRDefault="003A7459" w:rsidP="003A7459">
      <w:pPr>
        <w:rPr>
          <w:b/>
        </w:rPr>
      </w:pPr>
      <w:r w:rsidRPr="003A7459">
        <w:rPr>
          <w:b/>
        </w:rPr>
        <w:t xml:space="preserve">Risk Management </w:t>
      </w:r>
    </w:p>
    <w:p w14:paraId="11A9F0AC" w14:textId="77777777" w:rsidR="003A7459" w:rsidRDefault="003A7459" w:rsidP="003A7459">
      <w:r>
        <w:t xml:space="preserve">Our Lady of the Assumption Parish Primary School Staff know that it is important to keep our school a safe place. The school looks for problems or things that might be unsafe and then if there are any problems the school fixes them straight away. We should always tell someone if we see a risk. At Our Lady of the Assumption we teach students to name five trusted adults in the school that they can speak to if they feel uncomfortable, overwhelmed or need to share something that is upsetting them. If the student does not feel heard the first time, the student needs to go to the next person on their list until the student feels that they have been heard. </w:t>
      </w:r>
    </w:p>
    <w:p w14:paraId="3F82B294" w14:textId="77777777" w:rsidR="003A7459" w:rsidRPr="003A7459" w:rsidRDefault="003A7459" w:rsidP="003A7459">
      <w:pPr>
        <w:rPr>
          <w:b/>
        </w:rPr>
      </w:pPr>
      <w:r w:rsidRPr="003A7459">
        <w:rPr>
          <w:b/>
        </w:rPr>
        <w:t xml:space="preserve">Code of Conduct </w:t>
      </w:r>
    </w:p>
    <w:p w14:paraId="1409A52B" w14:textId="77777777" w:rsidR="003A7459" w:rsidRDefault="003A7459" w:rsidP="003A7459">
      <w:r>
        <w:t xml:space="preserve">Our Lady of the Assumption Parish Primary School makes sure there is a Code of Cooperation (an agreement to behave safely – Appendix 1) for all staff including teachers, priests, emergency teachers, parent helpers, other volunteers and workers that clearly outlines the behaviour they need to show. We have procedures in place for when visitors come to our school. </w:t>
      </w:r>
    </w:p>
    <w:p w14:paraId="51122E73" w14:textId="77777777" w:rsidR="003A7459" w:rsidRDefault="003A7459" w:rsidP="003A7459">
      <w:r>
        <w:lastRenderedPageBreak/>
        <w:t xml:space="preserve">Hiring Staff and Staff Training Before employing staff, our school checks the background of people to see if a person is suitable to work with children. Some of the things the school does to ensure they are right for the school are: </w:t>
      </w:r>
    </w:p>
    <w:p w14:paraId="418CC4B9" w14:textId="77777777" w:rsidR="003A7459" w:rsidRDefault="003A7459" w:rsidP="003A7459">
      <w:r>
        <w:t xml:space="preserve">• Check if they have been in trouble with the police </w:t>
      </w:r>
    </w:p>
    <w:p w14:paraId="5063C9F8" w14:textId="77777777" w:rsidR="003A7459" w:rsidRDefault="003A7459" w:rsidP="003A7459">
      <w:r>
        <w:t xml:space="preserve">• Ask them to behave safely </w:t>
      </w:r>
    </w:p>
    <w:p w14:paraId="1F4803FD" w14:textId="77777777" w:rsidR="003A7459" w:rsidRDefault="003A7459" w:rsidP="003A7459">
      <w:r>
        <w:t xml:space="preserve">• Make sure they follow our rules </w:t>
      </w:r>
    </w:p>
    <w:p w14:paraId="28CDD309" w14:textId="77777777" w:rsidR="003A7459" w:rsidRDefault="003A7459" w:rsidP="003A7459">
      <w:r>
        <w:t xml:space="preserve">• Check that they have a Working with Children card </w:t>
      </w:r>
    </w:p>
    <w:p w14:paraId="7B25B6BD" w14:textId="77777777" w:rsidR="003A7459" w:rsidRDefault="003A7459" w:rsidP="003A7459">
      <w:r>
        <w:t xml:space="preserve">• See what they did for their last job </w:t>
      </w:r>
    </w:p>
    <w:p w14:paraId="6DA43C9D" w14:textId="693849CB" w:rsidR="003A7459" w:rsidRDefault="003A7459" w:rsidP="003A7459">
      <w:r>
        <w:t xml:space="preserve">• The Principal talks to the people that worked with them last to see if they’re safe people. Once they have settled into our school they get more information and training about child safety. </w:t>
      </w:r>
    </w:p>
    <w:p w14:paraId="7A7F411D" w14:textId="0BE78E06" w:rsidR="003A7459" w:rsidRPr="003A7459" w:rsidRDefault="003A7459" w:rsidP="003A7459">
      <w:pPr>
        <w:rPr>
          <w:b/>
        </w:rPr>
      </w:pPr>
      <w:r w:rsidRPr="003A7459">
        <w:rPr>
          <w:b/>
        </w:rPr>
        <w:t>Inclusion and Empowerment for all Students and Young People.</w:t>
      </w:r>
      <w:r>
        <w:t xml:space="preserve"> </w:t>
      </w:r>
    </w:p>
    <w:p w14:paraId="1723EA0C" w14:textId="77777777" w:rsidR="008100AF" w:rsidRDefault="003A7459" w:rsidP="003A7459">
      <w:r>
        <w:t xml:space="preserve">All the staff and teachers at our school help children understand that they have a right to feel safe and secure. Classroom activities like circle time help us understand our rights. There are displays and posters in the school informing us what we can do if we feel unsafe. Students at our school can speak up. </w:t>
      </w:r>
    </w:p>
    <w:p w14:paraId="3C5C9DAD" w14:textId="77777777" w:rsidR="008100AF" w:rsidRDefault="003A7459" w:rsidP="003A7459">
      <w:r w:rsidRPr="008100AF">
        <w:rPr>
          <w:b/>
        </w:rPr>
        <w:t>Valuing Differences</w:t>
      </w:r>
      <w:r>
        <w:t xml:space="preserve"> </w:t>
      </w:r>
    </w:p>
    <w:p w14:paraId="7EF1FF40" w14:textId="3B68BE63" w:rsidR="003A7459" w:rsidRDefault="003A7459" w:rsidP="003A7459">
      <w:r>
        <w:t xml:space="preserve">Our Lady of the Assumption Parish Primary School values differences and does not put up with any kind of teasing because people are different. The school helps and looks after ALL students; </w:t>
      </w:r>
    </w:p>
    <w:p w14:paraId="24DA350F" w14:textId="77777777" w:rsidR="003A7459" w:rsidRDefault="003A7459" w:rsidP="003A7459">
      <w:r>
        <w:t xml:space="preserve">• </w:t>
      </w:r>
      <w:proofErr w:type="gramStart"/>
      <w:r>
        <w:t>students</w:t>
      </w:r>
      <w:proofErr w:type="gramEnd"/>
      <w:r>
        <w:t xml:space="preserve"> with different backgrounds </w:t>
      </w:r>
    </w:p>
    <w:p w14:paraId="62324F32" w14:textId="77777777" w:rsidR="003A7459" w:rsidRDefault="003A7459" w:rsidP="003A7459">
      <w:r>
        <w:t xml:space="preserve">• </w:t>
      </w:r>
      <w:proofErr w:type="gramStart"/>
      <w:r>
        <w:t>students</w:t>
      </w:r>
      <w:proofErr w:type="gramEnd"/>
      <w:r>
        <w:t xml:space="preserve"> that are different shapes and sizes </w:t>
      </w:r>
    </w:p>
    <w:p w14:paraId="3F152DB2" w14:textId="77777777" w:rsidR="003A7459" w:rsidRDefault="003A7459" w:rsidP="003A7459">
      <w:r>
        <w:t xml:space="preserve">• </w:t>
      </w:r>
      <w:proofErr w:type="gramStart"/>
      <w:r>
        <w:t>students</w:t>
      </w:r>
      <w:proofErr w:type="gramEnd"/>
      <w:r>
        <w:t xml:space="preserve"> with different beliefs </w:t>
      </w:r>
    </w:p>
    <w:p w14:paraId="2A86DB29" w14:textId="77777777" w:rsidR="003A7459" w:rsidRDefault="003A7459" w:rsidP="003A7459">
      <w:r>
        <w:t xml:space="preserve">• </w:t>
      </w:r>
      <w:proofErr w:type="gramStart"/>
      <w:r>
        <w:t>students</w:t>
      </w:r>
      <w:proofErr w:type="gramEnd"/>
      <w:r>
        <w:t xml:space="preserve"> that like different things </w:t>
      </w:r>
    </w:p>
    <w:p w14:paraId="1292710A" w14:textId="77777777" w:rsidR="003A7459" w:rsidRDefault="003A7459" w:rsidP="003A7459">
      <w:r>
        <w:t xml:space="preserve">• </w:t>
      </w:r>
      <w:proofErr w:type="gramStart"/>
      <w:r>
        <w:t>students</w:t>
      </w:r>
      <w:proofErr w:type="gramEnd"/>
      <w:r>
        <w:t xml:space="preserve"> that have different abilities.</w:t>
      </w:r>
    </w:p>
    <w:p w14:paraId="6E6C5268" w14:textId="77777777" w:rsidR="003D1DD6" w:rsidRPr="003D1DD6" w:rsidRDefault="003D1DD6" w:rsidP="003D1DD6"/>
    <w:p w14:paraId="6695E6FE" w14:textId="77777777" w:rsidR="00A826B1" w:rsidRPr="00A826B1" w:rsidRDefault="00A826B1" w:rsidP="00A826B1">
      <w:pPr>
        <w:pStyle w:val="NoSpacing"/>
        <w:rPr>
          <w:rFonts w:cs="Times"/>
        </w:rPr>
      </w:pPr>
      <w:r w:rsidRPr="00A826B1">
        <w:t xml:space="preserve">Ministerial Order No. 870 – </w:t>
      </w:r>
      <w:r w:rsidRPr="00A826B1">
        <w:rPr>
          <w:rFonts w:cs="Times"/>
        </w:rPr>
        <w:t xml:space="preserve">Managing the Risk of Child Abuse in Schools </w:t>
      </w:r>
      <w:r w:rsidRPr="00A826B1">
        <w:t xml:space="preserve">was made under the </w:t>
      </w:r>
      <w:r w:rsidRPr="00A826B1">
        <w:rPr>
          <w:rFonts w:cs="Times"/>
        </w:rPr>
        <w:t xml:space="preserve">Education and Training Reform Act 2006 </w:t>
      </w:r>
      <w:r w:rsidRPr="00A826B1">
        <w:t xml:space="preserve">(Vic.) and sets out the specific actions that all Victorian schools must take to meet the requirements in the Child Safe Standards. </w:t>
      </w:r>
    </w:p>
    <w:p w14:paraId="1D799FCD" w14:textId="77777777" w:rsidR="00B02E05" w:rsidRPr="00B02E05" w:rsidRDefault="00B02E05" w:rsidP="00245A1F">
      <w:bookmarkStart w:id="0" w:name="_GoBack"/>
      <w:bookmarkEnd w:id="0"/>
    </w:p>
    <w:sectPr w:rsidR="00B02E05" w:rsidRPr="00B02E05" w:rsidSect="00CD7F39">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32E3" w14:textId="77777777" w:rsidR="00696253" w:rsidRDefault="00696253" w:rsidP="00D856CD">
      <w:pPr>
        <w:spacing w:after="0" w:line="240" w:lineRule="auto"/>
      </w:pPr>
      <w:r>
        <w:separator/>
      </w:r>
    </w:p>
  </w:endnote>
  <w:endnote w:type="continuationSeparator" w:id="0">
    <w:p w14:paraId="38985B69" w14:textId="77777777" w:rsidR="00696253" w:rsidRDefault="00696253" w:rsidP="00D8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ntique Olive">
    <w:altName w:val="Trebuchet M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A3EA8" w14:paraId="789FA2D9" w14:textId="77777777">
      <w:tc>
        <w:tcPr>
          <w:tcW w:w="918" w:type="dxa"/>
        </w:tcPr>
        <w:p w14:paraId="107BF5F2" w14:textId="466EBE1A" w:rsidR="00BA3EA8" w:rsidRDefault="00BA3EA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826B1" w:rsidRPr="00A826B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96EC79" w14:textId="347A8CBD" w:rsidR="00BA3EA8" w:rsidRPr="00D04AFE" w:rsidRDefault="00290532">
          <w:pPr>
            <w:pStyle w:val="Footer"/>
            <w:rPr>
              <w:i/>
            </w:rPr>
          </w:pPr>
          <w:r w:rsidRPr="00D04AFE">
            <w:t>Our Lady of the Assumption Parish Primary School</w:t>
          </w:r>
        </w:p>
        <w:p w14:paraId="7EFADA8F" w14:textId="5BAE90DE" w:rsidR="00BA3EA8" w:rsidRPr="00D04AFE" w:rsidRDefault="00482DA8" w:rsidP="00295444">
          <w:pPr>
            <w:pStyle w:val="Footer"/>
          </w:pPr>
          <w:r w:rsidRPr="00D04AFE">
            <w:t>Child Safety Student Version Policy</w:t>
          </w:r>
        </w:p>
      </w:tc>
    </w:tr>
    <w:tr w:rsidR="00BA3EA8" w14:paraId="1F93656D" w14:textId="77777777">
      <w:tc>
        <w:tcPr>
          <w:tcW w:w="918" w:type="dxa"/>
        </w:tcPr>
        <w:p w14:paraId="1F374543" w14:textId="77777777" w:rsidR="00BA3EA8" w:rsidRDefault="00BA3EA8">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14:paraId="2668DA82" w14:textId="77777777" w:rsidR="00BA3EA8" w:rsidRPr="00D04AFE" w:rsidRDefault="00BA3EA8">
          <w:pPr>
            <w:pStyle w:val="Footer"/>
          </w:pPr>
        </w:p>
      </w:tc>
    </w:tr>
  </w:tbl>
  <w:p w14:paraId="74A6C2E9" w14:textId="77777777" w:rsidR="00BA3EA8" w:rsidRDefault="00BA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1672" w14:textId="77777777" w:rsidR="00696253" w:rsidRDefault="00696253" w:rsidP="00D856CD">
      <w:pPr>
        <w:spacing w:after="0" w:line="240" w:lineRule="auto"/>
      </w:pPr>
      <w:r>
        <w:separator/>
      </w:r>
    </w:p>
  </w:footnote>
  <w:footnote w:type="continuationSeparator" w:id="0">
    <w:p w14:paraId="0811CB94" w14:textId="77777777" w:rsidR="00696253" w:rsidRDefault="00696253" w:rsidP="00D85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4CF"/>
    <w:multiLevelType w:val="hybridMultilevel"/>
    <w:tmpl w:val="5CF0B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C75A6"/>
    <w:multiLevelType w:val="hybridMultilevel"/>
    <w:tmpl w:val="8084E84E"/>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02EA1"/>
    <w:multiLevelType w:val="hybridMultilevel"/>
    <w:tmpl w:val="008A224A"/>
    <w:lvl w:ilvl="0" w:tplc="B6D8048E">
      <w:start w:val="11"/>
      <w:numFmt w:val="decimal"/>
      <w:lvlText w:val="%1."/>
      <w:lvlJc w:val="left"/>
      <w:pPr>
        <w:ind w:left="532" w:hanging="39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09CF710D"/>
    <w:multiLevelType w:val="hybridMultilevel"/>
    <w:tmpl w:val="C2F8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2402E"/>
    <w:multiLevelType w:val="hybridMultilevel"/>
    <w:tmpl w:val="D1A2AF0C"/>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5D332A"/>
    <w:multiLevelType w:val="hybridMultilevel"/>
    <w:tmpl w:val="329A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61866"/>
    <w:multiLevelType w:val="multilevel"/>
    <w:tmpl w:val="14C071E8"/>
    <w:lvl w:ilvl="0">
      <w:start w:val="1"/>
      <w:numFmt w:val="bullet"/>
      <w:lvlText w:val=""/>
      <w:lvlJc w:val="left"/>
      <w:pPr>
        <w:ind w:left="1252" w:hanging="118"/>
      </w:pPr>
      <w:rPr>
        <w:rFonts w:ascii="Symbol" w:hAnsi="Symbol" w:hint="default"/>
        <w:b/>
        <w:color w:val="385522"/>
        <w:sz w:val="22"/>
      </w:rPr>
    </w:lvl>
    <w:lvl w:ilvl="1">
      <w:start w:val="1"/>
      <w:numFmt w:val="decimal"/>
      <w:lvlText w:val="%2."/>
      <w:lvlJc w:val="left"/>
      <w:pPr>
        <w:ind w:left="2153" w:hanging="356"/>
      </w:pPr>
      <w:rPr>
        <w:rFonts w:ascii="Calibri" w:hAnsi="Calibri" w:cs="Calibri"/>
        <w:b w:val="0"/>
        <w:bCs w:val="0"/>
        <w:sz w:val="22"/>
        <w:szCs w:val="22"/>
      </w:rPr>
    </w:lvl>
    <w:lvl w:ilvl="2">
      <w:numFmt w:val="bullet"/>
      <w:lvlText w:val="•"/>
      <w:lvlJc w:val="left"/>
      <w:pPr>
        <w:ind w:left="3236" w:hanging="356"/>
      </w:pPr>
    </w:lvl>
    <w:lvl w:ilvl="3">
      <w:numFmt w:val="bullet"/>
      <w:lvlText w:val="•"/>
      <w:lvlJc w:val="left"/>
      <w:pPr>
        <w:ind w:left="4320" w:hanging="356"/>
      </w:pPr>
    </w:lvl>
    <w:lvl w:ilvl="4">
      <w:numFmt w:val="bullet"/>
      <w:lvlText w:val="•"/>
      <w:lvlJc w:val="left"/>
      <w:pPr>
        <w:ind w:left="5404" w:hanging="356"/>
      </w:pPr>
    </w:lvl>
    <w:lvl w:ilvl="5">
      <w:numFmt w:val="bullet"/>
      <w:lvlText w:val="•"/>
      <w:lvlJc w:val="left"/>
      <w:pPr>
        <w:ind w:left="6487" w:hanging="356"/>
      </w:pPr>
    </w:lvl>
    <w:lvl w:ilvl="6">
      <w:numFmt w:val="bullet"/>
      <w:lvlText w:val="•"/>
      <w:lvlJc w:val="left"/>
      <w:pPr>
        <w:ind w:left="7571" w:hanging="356"/>
      </w:pPr>
    </w:lvl>
    <w:lvl w:ilvl="7">
      <w:numFmt w:val="bullet"/>
      <w:lvlText w:val="•"/>
      <w:lvlJc w:val="left"/>
      <w:pPr>
        <w:ind w:left="8655" w:hanging="356"/>
      </w:pPr>
    </w:lvl>
    <w:lvl w:ilvl="8">
      <w:numFmt w:val="bullet"/>
      <w:lvlText w:val="•"/>
      <w:lvlJc w:val="left"/>
      <w:pPr>
        <w:ind w:left="9739" w:hanging="356"/>
      </w:pPr>
    </w:lvl>
  </w:abstractNum>
  <w:abstractNum w:abstractNumId="7" w15:restartNumberingAfterBreak="0">
    <w:nsid w:val="0EA502BC"/>
    <w:multiLevelType w:val="hybridMultilevel"/>
    <w:tmpl w:val="2E24779A"/>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E93365"/>
    <w:multiLevelType w:val="hybridMultilevel"/>
    <w:tmpl w:val="E7A43B66"/>
    <w:lvl w:ilvl="0" w:tplc="C55C141A">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D75C62"/>
    <w:multiLevelType w:val="hybridMultilevel"/>
    <w:tmpl w:val="06962426"/>
    <w:lvl w:ilvl="0" w:tplc="95A69470">
      <w:start w:val="1"/>
      <w:numFmt w:val="lowerLetter"/>
      <w:lvlText w:val="(%1)"/>
      <w:lvlJc w:val="left"/>
      <w:pPr>
        <w:ind w:left="129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 w15:restartNumberingAfterBreak="0">
    <w:nsid w:val="14CF015F"/>
    <w:multiLevelType w:val="hybridMultilevel"/>
    <w:tmpl w:val="6B9C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75E61"/>
    <w:multiLevelType w:val="hybridMultilevel"/>
    <w:tmpl w:val="F20C54F8"/>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F55EE"/>
    <w:multiLevelType w:val="hybridMultilevel"/>
    <w:tmpl w:val="A3268DEA"/>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CE83536"/>
    <w:multiLevelType w:val="hybridMultilevel"/>
    <w:tmpl w:val="4F96801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90648"/>
    <w:multiLevelType w:val="multilevel"/>
    <w:tmpl w:val="3E243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eastAsia="Times New Roman" w:hAnsiTheme="minorHAnsi" w:hint="default"/>
        <w:spacing w:val="-5"/>
        <w:w w:val="10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349BB"/>
    <w:multiLevelType w:val="hybridMultilevel"/>
    <w:tmpl w:val="E1C6E608"/>
    <w:lvl w:ilvl="0" w:tplc="76924D38">
      <w:start w:val="1"/>
      <w:numFmt w:val="lowerLetter"/>
      <w:lvlText w:val="%1)"/>
      <w:lvlJc w:val="left"/>
      <w:pPr>
        <w:ind w:left="928" w:hanging="360"/>
      </w:pPr>
      <w:rPr>
        <w:rFonts w:asciiTheme="minorHAnsi" w:eastAsiaTheme="minorHAnsi" w:hAnsiTheme="minorHAnsi" w:cstheme="minorBidi"/>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15:restartNumberingAfterBreak="0">
    <w:nsid w:val="2A9B305D"/>
    <w:multiLevelType w:val="hybridMultilevel"/>
    <w:tmpl w:val="5A4478F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10802"/>
    <w:multiLevelType w:val="hybridMultilevel"/>
    <w:tmpl w:val="B218E752"/>
    <w:lvl w:ilvl="0" w:tplc="C55C141A">
      <w:start w:val="1"/>
      <w:numFmt w:val="bullet"/>
      <w:lvlText w:val="•"/>
      <w:lvlJc w:val="left"/>
      <w:pPr>
        <w:ind w:left="66" w:hanging="360"/>
      </w:pPr>
      <w:rPr>
        <w:rFonts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18" w15:restartNumberingAfterBreak="0">
    <w:nsid w:val="2F4C3150"/>
    <w:multiLevelType w:val="hybridMultilevel"/>
    <w:tmpl w:val="0F36E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306CAF"/>
    <w:multiLevelType w:val="hybridMultilevel"/>
    <w:tmpl w:val="9AE605CE"/>
    <w:lvl w:ilvl="0" w:tplc="A9B6263A">
      <w:start w:val="1"/>
      <w:numFmt w:val="bullet"/>
      <w:lvlText w:val="•"/>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569B3"/>
    <w:multiLevelType w:val="hybridMultilevel"/>
    <w:tmpl w:val="A87879A4"/>
    <w:lvl w:ilvl="0" w:tplc="95903B56">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6D647E"/>
    <w:multiLevelType w:val="multilevel"/>
    <w:tmpl w:val="F01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D54E8"/>
    <w:multiLevelType w:val="hybridMultilevel"/>
    <w:tmpl w:val="0DE6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6C14B0"/>
    <w:multiLevelType w:val="hybridMultilevel"/>
    <w:tmpl w:val="AFF4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B503F3"/>
    <w:multiLevelType w:val="hybridMultilevel"/>
    <w:tmpl w:val="0B7A8756"/>
    <w:lvl w:ilvl="0" w:tplc="2F9E06F2">
      <w:start w:val="1"/>
      <w:numFmt w:val="lowerLetter"/>
      <w:lvlText w:val="%1)"/>
      <w:lvlJc w:val="left"/>
      <w:pPr>
        <w:ind w:left="993" w:hanging="567"/>
      </w:pPr>
      <w:rPr>
        <w:rFonts w:asciiTheme="minorHAnsi" w:eastAsiaTheme="minorHAnsi" w:hAnsiTheme="minorHAnsi" w:cstheme="minorBidi" w:hint="default"/>
        <w:spacing w:val="-1"/>
        <w:w w:val="100"/>
        <w:sz w:val="22"/>
        <w:szCs w:val="22"/>
      </w:rPr>
    </w:lvl>
    <w:lvl w:ilvl="1" w:tplc="F77613AE">
      <w:start w:val="1"/>
      <w:numFmt w:val="lowerRoman"/>
      <w:lvlText w:val="(%2)"/>
      <w:lvlJc w:val="left"/>
      <w:pPr>
        <w:ind w:left="851" w:hanging="567"/>
      </w:pPr>
      <w:rPr>
        <w:rFonts w:ascii="Times New Roman" w:eastAsia="Times New Roman" w:hAnsi="Times New Roman" w:hint="default"/>
        <w:spacing w:val="-4"/>
        <w:w w:val="100"/>
        <w:sz w:val="20"/>
        <w:szCs w:val="20"/>
      </w:rPr>
    </w:lvl>
    <w:lvl w:ilvl="2" w:tplc="F77613AE">
      <w:start w:val="1"/>
      <w:numFmt w:val="lowerRoman"/>
      <w:lvlText w:val="(%3)"/>
      <w:lvlJc w:val="left"/>
      <w:pPr>
        <w:ind w:left="2551" w:hanging="567"/>
      </w:pPr>
      <w:rPr>
        <w:rFonts w:ascii="Times New Roman" w:eastAsia="Times New Roman" w:hAnsi="Times New Roman" w:hint="default"/>
        <w:spacing w:val="-4"/>
        <w:w w:val="100"/>
        <w:sz w:val="20"/>
        <w:szCs w:val="20"/>
      </w:rPr>
    </w:lvl>
    <w:lvl w:ilvl="3" w:tplc="4056B262">
      <w:start w:val="1"/>
      <w:numFmt w:val="bullet"/>
      <w:lvlText w:val="•"/>
      <w:lvlJc w:val="left"/>
      <w:pPr>
        <w:ind w:left="3270" w:hanging="567"/>
      </w:pPr>
      <w:rPr>
        <w:rFonts w:hint="default"/>
      </w:rPr>
    </w:lvl>
    <w:lvl w:ilvl="4" w:tplc="F6C219B8">
      <w:start w:val="1"/>
      <w:numFmt w:val="bullet"/>
      <w:lvlText w:val="•"/>
      <w:lvlJc w:val="left"/>
      <w:pPr>
        <w:ind w:left="3998" w:hanging="567"/>
      </w:pPr>
      <w:rPr>
        <w:rFonts w:hint="default"/>
      </w:rPr>
    </w:lvl>
    <w:lvl w:ilvl="5" w:tplc="2468012A">
      <w:start w:val="1"/>
      <w:numFmt w:val="bullet"/>
      <w:lvlText w:val="•"/>
      <w:lvlJc w:val="left"/>
      <w:pPr>
        <w:ind w:left="4726" w:hanging="567"/>
      </w:pPr>
      <w:rPr>
        <w:rFonts w:hint="default"/>
      </w:rPr>
    </w:lvl>
    <w:lvl w:ilvl="6" w:tplc="FA285CBE">
      <w:start w:val="1"/>
      <w:numFmt w:val="bullet"/>
      <w:lvlText w:val="•"/>
      <w:lvlJc w:val="left"/>
      <w:pPr>
        <w:ind w:left="5454" w:hanging="567"/>
      </w:pPr>
      <w:rPr>
        <w:rFonts w:hint="default"/>
      </w:rPr>
    </w:lvl>
    <w:lvl w:ilvl="7" w:tplc="47F6F99E">
      <w:start w:val="1"/>
      <w:numFmt w:val="bullet"/>
      <w:lvlText w:val="•"/>
      <w:lvlJc w:val="left"/>
      <w:pPr>
        <w:ind w:left="6182" w:hanging="567"/>
      </w:pPr>
      <w:rPr>
        <w:rFonts w:hint="default"/>
      </w:rPr>
    </w:lvl>
    <w:lvl w:ilvl="8" w:tplc="A65CA5F0">
      <w:start w:val="1"/>
      <w:numFmt w:val="bullet"/>
      <w:lvlText w:val="•"/>
      <w:lvlJc w:val="left"/>
      <w:pPr>
        <w:ind w:left="6910" w:hanging="567"/>
      </w:pPr>
      <w:rPr>
        <w:rFonts w:hint="default"/>
      </w:rPr>
    </w:lvl>
  </w:abstractNum>
  <w:abstractNum w:abstractNumId="25" w15:restartNumberingAfterBreak="0">
    <w:nsid w:val="4882775F"/>
    <w:multiLevelType w:val="hybridMultilevel"/>
    <w:tmpl w:val="9AF636C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7570D"/>
    <w:multiLevelType w:val="hybridMultilevel"/>
    <w:tmpl w:val="CB60CD48"/>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5F1590"/>
    <w:multiLevelType w:val="hybridMultilevel"/>
    <w:tmpl w:val="F4DAD1C2"/>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3B2E3A"/>
    <w:multiLevelType w:val="hybridMultilevel"/>
    <w:tmpl w:val="4F96920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0093BBE"/>
    <w:multiLevelType w:val="hybridMultilevel"/>
    <w:tmpl w:val="B7E0BE18"/>
    <w:lvl w:ilvl="0" w:tplc="95903B56">
      <w:start w:val="1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1574AF2"/>
    <w:multiLevelType w:val="hybridMultilevel"/>
    <w:tmpl w:val="BF243AA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DB1308"/>
    <w:multiLevelType w:val="hybridMultilevel"/>
    <w:tmpl w:val="8A08E202"/>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2" w15:restartNumberingAfterBreak="0">
    <w:nsid w:val="52B82A05"/>
    <w:multiLevelType w:val="hybridMultilevel"/>
    <w:tmpl w:val="7DC0A6E4"/>
    <w:lvl w:ilvl="0" w:tplc="C55C141A">
      <w:start w:val="1"/>
      <w:numFmt w:val="bullet"/>
      <w:lvlText w:val="•"/>
      <w:lvlJc w:val="left"/>
      <w:pPr>
        <w:ind w:left="1008" w:hanging="360"/>
      </w:pPr>
      <w:rPr>
        <w:rFonts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4" w15:restartNumberingAfterBreak="0">
    <w:nsid w:val="552F415F"/>
    <w:multiLevelType w:val="hybridMultilevel"/>
    <w:tmpl w:val="57A6F92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5" w15:restartNumberingAfterBreak="0">
    <w:nsid w:val="563C136C"/>
    <w:multiLevelType w:val="hybridMultilevel"/>
    <w:tmpl w:val="825EC6FC"/>
    <w:lvl w:ilvl="0" w:tplc="95A69470">
      <w:start w:val="1"/>
      <w:numFmt w:val="lowerLetter"/>
      <w:lvlText w:val="(%1)"/>
      <w:lvlJc w:val="left"/>
      <w:pPr>
        <w:ind w:left="15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36" w15:restartNumberingAfterBreak="0">
    <w:nsid w:val="573E29C4"/>
    <w:multiLevelType w:val="hybridMultilevel"/>
    <w:tmpl w:val="D57EEA8C"/>
    <w:lvl w:ilvl="0" w:tplc="A112D158">
      <w:start w:val="1"/>
      <w:numFmt w:val="lowerLetter"/>
      <w:lvlText w:val="(%1)"/>
      <w:lvlJc w:val="left"/>
      <w:pPr>
        <w:ind w:left="567" w:hanging="567"/>
      </w:pPr>
      <w:rPr>
        <w:rFonts w:asciiTheme="minorHAnsi" w:eastAsia="Times New Roman" w:hAnsiTheme="minorHAnsi" w:hint="default"/>
        <w:b w:val="0"/>
        <w:spacing w:val="-1"/>
        <w:w w:val="100"/>
        <w:sz w:val="22"/>
        <w:szCs w:val="22"/>
      </w:rPr>
    </w:lvl>
    <w:lvl w:ilvl="1" w:tplc="0FF4824A">
      <w:start w:val="1"/>
      <w:numFmt w:val="lowerRoman"/>
      <w:lvlText w:val="(%2)"/>
      <w:lvlJc w:val="left"/>
      <w:pPr>
        <w:ind w:left="1133" w:hanging="567"/>
      </w:pPr>
      <w:rPr>
        <w:rFonts w:ascii="Times New Roman" w:eastAsia="Times New Roman" w:hAnsi="Times New Roman" w:hint="default"/>
        <w:spacing w:val="-1"/>
        <w:w w:val="100"/>
        <w:sz w:val="20"/>
        <w:szCs w:val="20"/>
      </w:rPr>
    </w:lvl>
    <w:lvl w:ilvl="2" w:tplc="C16E0EC8">
      <w:start w:val="1"/>
      <w:numFmt w:val="bullet"/>
      <w:lvlText w:val="•"/>
      <w:lvlJc w:val="left"/>
      <w:pPr>
        <w:ind w:left="1788" w:hanging="567"/>
      </w:pPr>
      <w:rPr>
        <w:rFonts w:hint="default"/>
      </w:rPr>
    </w:lvl>
    <w:lvl w:ilvl="3" w:tplc="5896E7CC">
      <w:start w:val="1"/>
      <w:numFmt w:val="bullet"/>
      <w:lvlText w:val="•"/>
      <w:lvlJc w:val="left"/>
      <w:pPr>
        <w:ind w:left="2437" w:hanging="567"/>
      </w:pPr>
      <w:rPr>
        <w:rFonts w:hint="default"/>
      </w:rPr>
    </w:lvl>
    <w:lvl w:ilvl="4" w:tplc="2F1839F6">
      <w:start w:val="1"/>
      <w:numFmt w:val="bullet"/>
      <w:lvlText w:val="•"/>
      <w:lvlJc w:val="left"/>
      <w:pPr>
        <w:ind w:left="3087" w:hanging="567"/>
      </w:pPr>
      <w:rPr>
        <w:rFonts w:hint="default"/>
      </w:rPr>
    </w:lvl>
    <w:lvl w:ilvl="5" w:tplc="DD60656A">
      <w:start w:val="1"/>
      <w:numFmt w:val="bullet"/>
      <w:lvlText w:val="•"/>
      <w:lvlJc w:val="left"/>
      <w:pPr>
        <w:ind w:left="3736" w:hanging="567"/>
      </w:pPr>
      <w:rPr>
        <w:rFonts w:hint="default"/>
      </w:rPr>
    </w:lvl>
    <w:lvl w:ilvl="6" w:tplc="0480E394">
      <w:start w:val="1"/>
      <w:numFmt w:val="bullet"/>
      <w:lvlText w:val="•"/>
      <w:lvlJc w:val="left"/>
      <w:pPr>
        <w:ind w:left="4386" w:hanging="567"/>
      </w:pPr>
      <w:rPr>
        <w:rFonts w:hint="default"/>
      </w:rPr>
    </w:lvl>
    <w:lvl w:ilvl="7" w:tplc="3F9C9C26">
      <w:start w:val="1"/>
      <w:numFmt w:val="bullet"/>
      <w:lvlText w:val="•"/>
      <w:lvlJc w:val="left"/>
      <w:pPr>
        <w:ind w:left="5035" w:hanging="567"/>
      </w:pPr>
      <w:rPr>
        <w:rFonts w:hint="default"/>
      </w:rPr>
    </w:lvl>
    <w:lvl w:ilvl="8" w:tplc="04AA32F6">
      <w:start w:val="1"/>
      <w:numFmt w:val="bullet"/>
      <w:lvlText w:val="•"/>
      <w:lvlJc w:val="left"/>
      <w:pPr>
        <w:ind w:left="5685" w:hanging="567"/>
      </w:pPr>
      <w:rPr>
        <w:rFonts w:hint="default"/>
      </w:rPr>
    </w:lvl>
  </w:abstractNum>
  <w:abstractNum w:abstractNumId="37" w15:restartNumberingAfterBreak="0">
    <w:nsid w:val="595C724E"/>
    <w:multiLevelType w:val="hybridMultilevel"/>
    <w:tmpl w:val="B19AD1A0"/>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54BBB"/>
    <w:multiLevelType w:val="hybridMultilevel"/>
    <w:tmpl w:val="F2EAA8C0"/>
    <w:lvl w:ilvl="0" w:tplc="C55C141A">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FB03EE1"/>
    <w:multiLevelType w:val="hybridMultilevel"/>
    <w:tmpl w:val="1C32F1EC"/>
    <w:lvl w:ilvl="0" w:tplc="F77613AE">
      <w:start w:val="1"/>
      <w:numFmt w:val="lowerRoman"/>
      <w:lvlText w:val="(%1)"/>
      <w:lvlJc w:val="left"/>
      <w:pPr>
        <w:ind w:left="720" w:hanging="360"/>
      </w:pPr>
      <w:rPr>
        <w:rFonts w:ascii="Times New Roman" w:eastAsia="Times New Roman" w:hAnsi="Times New Roman" w:hint="default"/>
        <w:spacing w:val="-4"/>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020841"/>
    <w:multiLevelType w:val="hybridMultilevel"/>
    <w:tmpl w:val="7CFC4CA0"/>
    <w:lvl w:ilvl="0" w:tplc="FCB09D2E">
      <w:start w:val="1"/>
      <w:numFmt w:val="lowerLetter"/>
      <w:lvlText w:val="(%1)"/>
      <w:lvlJc w:val="left"/>
      <w:pPr>
        <w:ind w:left="1287" w:hanging="567"/>
      </w:pPr>
      <w:rPr>
        <w:rFonts w:asciiTheme="minorHAnsi" w:eastAsia="Times New Roman" w:hAnsiTheme="minorHAnsi" w:hint="default"/>
        <w:spacing w:val="-1"/>
        <w:w w:val="100"/>
        <w:sz w:val="22"/>
        <w:szCs w:val="22"/>
      </w:rPr>
    </w:lvl>
    <w:lvl w:ilvl="1" w:tplc="0FF4824A">
      <w:start w:val="1"/>
      <w:numFmt w:val="lowerRoman"/>
      <w:lvlText w:val="(%2)"/>
      <w:lvlJc w:val="left"/>
      <w:pPr>
        <w:ind w:left="1853" w:hanging="567"/>
      </w:pPr>
      <w:rPr>
        <w:rFonts w:ascii="Times New Roman" w:eastAsia="Times New Roman" w:hAnsi="Times New Roman" w:hint="default"/>
        <w:spacing w:val="-1"/>
        <w:w w:val="100"/>
        <w:sz w:val="20"/>
        <w:szCs w:val="20"/>
      </w:rPr>
    </w:lvl>
    <w:lvl w:ilvl="2" w:tplc="C16E0EC8">
      <w:start w:val="1"/>
      <w:numFmt w:val="bullet"/>
      <w:lvlText w:val="•"/>
      <w:lvlJc w:val="left"/>
      <w:pPr>
        <w:ind w:left="2508" w:hanging="567"/>
      </w:pPr>
      <w:rPr>
        <w:rFonts w:hint="default"/>
      </w:rPr>
    </w:lvl>
    <w:lvl w:ilvl="3" w:tplc="5896E7CC">
      <w:start w:val="1"/>
      <w:numFmt w:val="bullet"/>
      <w:lvlText w:val="•"/>
      <w:lvlJc w:val="left"/>
      <w:pPr>
        <w:ind w:left="3157" w:hanging="567"/>
      </w:pPr>
      <w:rPr>
        <w:rFonts w:hint="default"/>
      </w:rPr>
    </w:lvl>
    <w:lvl w:ilvl="4" w:tplc="2F1839F6">
      <w:start w:val="1"/>
      <w:numFmt w:val="bullet"/>
      <w:lvlText w:val="•"/>
      <w:lvlJc w:val="left"/>
      <w:pPr>
        <w:ind w:left="3807" w:hanging="567"/>
      </w:pPr>
      <w:rPr>
        <w:rFonts w:hint="default"/>
      </w:rPr>
    </w:lvl>
    <w:lvl w:ilvl="5" w:tplc="DD60656A">
      <w:start w:val="1"/>
      <w:numFmt w:val="bullet"/>
      <w:lvlText w:val="•"/>
      <w:lvlJc w:val="left"/>
      <w:pPr>
        <w:ind w:left="4456" w:hanging="567"/>
      </w:pPr>
      <w:rPr>
        <w:rFonts w:hint="default"/>
      </w:rPr>
    </w:lvl>
    <w:lvl w:ilvl="6" w:tplc="0480E394">
      <w:start w:val="1"/>
      <w:numFmt w:val="bullet"/>
      <w:lvlText w:val="•"/>
      <w:lvlJc w:val="left"/>
      <w:pPr>
        <w:ind w:left="5106" w:hanging="567"/>
      </w:pPr>
      <w:rPr>
        <w:rFonts w:hint="default"/>
      </w:rPr>
    </w:lvl>
    <w:lvl w:ilvl="7" w:tplc="3F9C9C26">
      <w:start w:val="1"/>
      <w:numFmt w:val="bullet"/>
      <w:lvlText w:val="•"/>
      <w:lvlJc w:val="left"/>
      <w:pPr>
        <w:ind w:left="5755" w:hanging="567"/>
      </w:pPr>
      <w:rPr>
        <w:rFonts w:hint="default"/>
      </w:rPr>
    </w:lvl>
    <w:lvl w:ilvl="8" w:tplc="04AA32F6">
      <w:start w:val="1"/>
      <w:numFmt w:val="bullet"/>
      <w:lvlText w:val="•"/>
      <w:lvlJc w:val="left"/>
      <w:pPr>
        <w:ind w:left="6405" w:hanging="567"/>
      </w:pPr>
      <w:rPr>
        <w:rFonts w:hint="default"/>
      </w:rPr>
    </w:lvl>
  </w:abstractNum>
  <w:abstractNum w:abstractNumId="41" w15:restartNumberingAfterBreak="0">
    <w:nsid w:val="603E7F69"/>
    <w:multiLevelType w:val="hybridMultilevel"/>
    <w:tmpl w:val="5BB0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D37486"/>
    <w:multiLevelType w:val="hybridMultilevel"/>
    <w:tmpl w:val="8E0A8F0E"/>
    <w:lvl w:ilvl="0" w:tplc="5420B718">
      <w:start w:val="1"/>
      <w:numFmt w:val="decimal"/>
      <w:lvlText w:val="%1."/>
      <w:lvlJc w:val="left"/>
      <w:pPr>
        <w:ind w:left="644" w:hanging="360"/>
      </w:pPr>
      <w:rPr>
        <w:rFonts w:hint="default"/>
        <w:b/>
        <w:i w:val="0"/>
        <w:color w:val="365F91" w:themeColor="accent1" w:themeShade="BF"/>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69E969B3"/>
    <w:multiLevelType w:val="hybridMultilevel"/>
    <w:tmpl w:val="7A5A6F74"/>
    <w:lvl w:ilvl="0" w:tplc="C55C141A">
      <w:start w:val="1"/>
      <w:numFmt w:val="bullet"/>
      <w:lvlText w:val="•"/>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6B556BBD"/>
    <w:multiLevelType w:val="hybridMultilevel"/>
    <w:tmpl w:val="18A0235E"/>
    <w:lvl w:ilvl="0" w:tplc="C55C141A">
      <w:start w:val="1"/>
      <w:numFmt w:val="bullet"/>
      <w:lvlText w:val="•"/>
      <w:lvlJc w:val="left"/>
      <w:pPr>
        <w:ind w:left="1296" w:hanging="360"/>
      </w:pPr>
      <w:rPr>
        <w:rFont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5" w15:restartNumberingAfterBreak="0">
    <w:nsid w:val="6BD80552"/>
    <w:multiLevelType w:val="hybridMultilevel"/>
    <w:tmpl w:val="D3D678D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46" w15:restartNumberingAfterBreak="0">
    <w:nsid w:val="6CAA16CB"/>
    <w:multiLevelType w:val="hybridMultilevel"/>
    <w:tmpl w:val="37DEBA08"/>
    <w:lvl w:ilvl="0" w:tplc="350C6886">
      <w:start w:val="1"/>
      <w:numFmt w:val="bullet"/>
      <w:lvlText w:val=""/>
      <w:lvlJc w:val="left"/>
      <w:pPr>
        <w:ind w:left="513" w:hanging="359"/>
      </w:pPr>
      <w:rPr>
        <w:rFonts w:ascii="Symbol" w:eastAsia="Symbol" w:hAnsi="Symbol" w:hint="default"/>
        <w:color w:val="585858"/>
        <w:sz w:val="22"/>
        <w:szCs w:val="22"/>
      </w:rPr>
    </w:lvl>
    <w:lvl w:ilvl="1" w:tplc="54BE89FA">
      <w:start w:val="1"/>
      <w:numFmt w:val="bullet"/>
      <w:lvlText w:val="•"/>
      <w:lvlJc w:val="left"/>
      <w:pPr>
        <w:ind w:left="1456" w:hanging="359"/>
      </w:pPr>
    </w:lvl>
    <w:lvl w:ilvl="2" w:tplc="D7FEC53C">
      <w:start w:val="1"/>
      <w:numFmt w:val="bullet"/>
      <w:lvlText w:val="•"/>
      <w:lvlJc w:val="left"/>
      <w:pPr>
        <w:ind w:left="2399" w:hanging="359"/>
      </w:pPr>
    </w:lvl>
    <w:lvl w:ilvl="3" w:tplc="23D86C96">
      <w:start w:val="1"/>
      <w:numFmt w:val="bullet"/>
      <w:lvlText w:val="•"/>
      <w:lvlJc w:val="left"/>
      <w:pPr>
        <w:ind w:left="3343" w:hanging="359"/>
      </w:pPr>
    </w:lvl>
    <w:lvl w:ilvl="4" w:tplc="54162136">
      <w:start w:val="1"/>
      <w:numFmt w:val="bullet"/>
      <w:lvlText w:val="•"/>
      <w:lvlJc w:val="left"/>
      <w:pPr>
        <w:ind w:left="4286" w:hanging="359"/>
      </w:pPr>
    </w:lvl>
    <w:lvl w:ilvl="5" w:tplc="96E2D300">
      <w:start w:val="1"/>
      <w:numFmt w:val="bullet"/>
      <w:lvlText w:val="•"/>
      <w:lvlJc w:val="left"/>
      <w:pPr>
        <w:ind w:left="5229" w:hanging="359"/>
      </w:pPr>
    </w:lvl>
    <w:lvl w:ilvl="6" w:tplc="4A90C8D2">
      <w:start w:val="1"/>
      <w:numFmt w:val="bullet"/>
      <w:lvlText w:val="•"/>
      <w:lvlJc w:val="left"/>
      <w:pPr>
        <w:ind w:left="6173" w:hanging="359"/>
      </w:pPr>
    </w:lvl>
    <w:lvl w:ilvl="7" w:tplc="940623FA">
      <w:start w:val="1"/>
      <w:numFmt w:val="bullet"/>
      <w:lvlText w:val="•"/>
      <w:lvlJc w:val="left"/>
      <w:pPr>
        <w:ind w:left="7116" w:hanging="359"/>
      </w:pPr>
    </w:lvl>
    <w:lvl w:ilvl="8" w:tplc="74426DB6">
      <w:start w:val="1"/>
      <w:numFmt w:val="bullet"/>
      <w:lvlText w:val="•"/>
      <w:lvlJc w:val="left"/>
      <w:pPr>
        <w:ind w:left="8059" w:hanging="359"/>
      </w:pPr>
    </w:lvl>
  </w:abstractNum>
  <w:abstractNum w:abstractNumId="47" w15:restartNumberingAfterBreak="0">
    <w:nsid w:val="6CCC1A88"/>
    <w:multiLevelType w:val="hybridMultilevel"/>
    <w:tmpl w:val="70CA9388"/>
    <w:lvl w:ilvl="0" w:tplc="C55C141A">
      <w:start w:val="1"/>
      <w:numFmt w:val="bullet"/>
      <w:lvlText w:val="•"/>
      <w:lvlJc w:val="left"/>
      <w:pPr>
        <w:ind w:left="360"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8" w15:restartNumberingAfterBreak="0">
    <w:nsid w:val="6D67460B"/>
    <w:multiLevelType w:val="hybridMultilevel"/>
    <w:tmpl w:val="F4CCD85C"/>
    <w:lvl w:ilvl="0" w:tplc="C55C141A">
      <w:start w:val="1"/>
      <w:numFmt w:val="bullet"/>
      <w:lvlText w:val="•"/>
      <w:lvlJc w:val="left"/>
      <w:pPr>
        <w:ind w:left="786"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9" w15:restartNumberingAfterBreak="0">
    <w:nsid w:val="763514B1"/>
    <w:multiLevelType w:val="hybridMultilevel"/>
    <w:tmpl w:val="0888983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0" w15:restartNumberingAfterBreak="0">
    <w:nsid w:val="786D4380"/>
    <w:multiLevelType w:val="hybridMultilevel"/>
    <w:tmpl w:val="80162A08"/>
    <w:lvl w:ilvl="0" w:tplc="C55C141A">
      <w:start w:val="1"/>
      <w:numFmt w:val="bullet"/>
      <w:lvlText w:val="•"/>
      <w:lvlJc w:val="left"/>
      <w:pPr>
        <w:ind w:left="-1592" w:hanging="360"/>
      </w:pPr>
      <w:rPr>
        <w:rFont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2" w:hanging="360"/>
      </w:pPr>
      <w:rPr>
        <w:rFonts w:ascii="Wingdings" w:hAnsi="Wingdings" w:hint="default"/>
      </w:rPr>
    </w:lvl>
    <w:lvl w:ilvl="3" w:tplc="0C090001" w:tentative="1">
      <w:start w:val="1"/>
      <w:numFmt w:val="bullet"/>
      <w:lvlText w:val=""/>
      <w:lvlJc w:val="left"/>
      <w:pPr>
        <w:ind w:left="568" w:hanging="360"/>
      </w:pPr>
      <w:rPr>
        <w:rFonts w:ascii="Symbol" w:hAnsi="Symbol" w:hint="default"/>
      </w:rPr>
    </w:lvl>
    <w:lvl w:ilvl="4" w:tplc="0C090003" w:tentative="1">
      <w:start w:val="1"/>
      <w:numFmt w:val="bullet"/>
      <w:lvlText w:val="o"/>
      <w:lvlJc w:val="left"/>
      <w:pPr>
        <w:ind w:left="1288" w:hanging="360"/>
      </w:pPr>
      <w:rPr>
        <w:rFonts w:ascii="Courier New" w:hAnsi="Courier New" w:cs="Courier New" w:hint="default"/>
      </w:rPr>
    </w:lvl>
    <w:lvl w:ilvl="5" w:tplc="0C090005" w:tentative="1">
      <w:start w:val="1"/>
      <w:numFmt w:val="bullet"/>
      <w:lvlText w:val=""/>
      <w:lvlJc w:val="left"/>
      <w:pPr>
        <w:ind w:left="2008" w:hanging="360"/>
      </w:pPr>
      <w:rPr>
        <w:rFonts w:ascii="Wingdings" w:hAnsi="Wingdings" w:hint="default"/>
      </w:rPr>
    </w:lvl>
    <w:lvl w:ilvl="6" w:tplc="0C090001" w:tentative="1">
      <w:start w:val="1"/>
      <w:numFmt w:val="bullet"/>
      <w:lvlText w:val=""/>
      <w:lvlJc w:val="left"/>
      <w:pPr>
        <w:ind w:left="2728" w:hanging="360"/>
      </w:pPr>
      <w:rPr>
        <w:rFonts w:ascii="Symbol" w:hAnsi="Symbol" w:hint="default"/>
      </w:rPr>
    </w:lvl>
    <w:lvl w:ilvl="7" w:tplc="0C090003" w:tentative="1">
      <w:start w:val="1"/>
      <w:numFmt w:val="bullet"/>
      <w:lvlText w:val="o"/>
      <w:lvlJc w:val="left"/>
      <w:pPr>
        <w:ind w:left="3448" w:hanging="360"/>
      </w:pPr>
      <w:rPr>
        <w:rFonts w:ascii="Courier New" w:hAnsi="Courier New" w:cs="Courier New" w:hint="default"/>
      </w:rPr>
    </w:lvl>
    <w:lvl w:ilvl="8" w:tplc="0C090005" w:tentative="1">
      <w:start w:val="1"/>
      <w:numFmt w:val="bullet"/>
      <w:lvlText w:val=""/>
      <w:lvlJc w:val="left"/>
      <w:pPr>
        <w:ind w:left="4168" w:hanging="360"/>
      </w:pPr>
      <w:rPr>
        <w:rFonts w:ascii="Wingdings" w:hAnsi="Wingdings" w:hint="default"/>
      </w:rPr>
    </w:lvl>
  </w:abstractNum>
  <w:num w:numId="1">
    <w:abstractNumId w:val="42"/>
  </w:num>
  <w:num w:numId="2">
    <w:abstractNumId w:val="24"/>
  </w:num>
  <w:num w:numId="3">
    <w:abstractNumId w:val="35"/>
  </w:num>
  <w:num w:numId="4">
    <w:abstractNumId w:val="9"/>
  </w:num>
  <w:num w:numId="5">
    <w:abstractNumId w:val="15"/>
  </w:num>
  <w:num w:numId="6">
    <w:abstractNumId w:val="47"/>
  </w:num>
  <w:num w:numId="7">
    <w:abstractNumId w:val="48"/>
  </w:num>
  <w:num w:numId="8">
    <w:abstractNumId w:val="32"/>
  </w:num>
  <w:num w:numId="9">
    <w:abstractNumId w:val="25"/>
  </w:num>
  <w:num w:numId="10">
    <w:abstractNumId w:val="17"/>
  </w:num>
  <w:num w:numId="11">
    <w:abstractNumId w:val="8"/>
  </w:num>
  <w:num w:numId="12">
    <w:abstractNumId w:val="45"/>
  </w:num>
  <w:num w:numId="13">
    <w:abstractNumId w:val="44"/>
  </w:num>
  <w:num w:numId="14">
    <w:abstractNumId w:val="43"/>
  </w:num>
  <w:num w:numId="15">
    <w:abstractNumId w:val="40"/>
  </w:num>
  <w:num w:numId="16">
    <w:abstractNumId w:val="2"/>
  </w:num>
  <w:num w:numId="17">
    <w:abstractNumId w:val="50"/>
  </w:num>
  <w:num w:numId="18">
    <w:abstractNumId w:val="13"/>
  </w:num>
  <w:num w:numId="19">
    <w:abstractNumId w:val="11"/>
  </w:num>
  <w:num w:numId="20">
    <w:abstractNumId w:val="12"/>
  </w:num>
  <w:num w:numId="21">
    <w:abstractNumId w:val="38"/>
  </w:num>
  <w:num w:numId="22">
    <w:abstractNumId w:val="37"/>
  </w:num>
  <w:num w:numId="23">
    <w:abstractNumId w:val="30"/>
  </w:num>
  <w:num w:numId="24">
    <w:abstractNumId w:val="28"/>
  </w:num>
  <w:num w:numId="25">
    <w:abstractNumId w:val="49"/>
  </w:num>
  <w:num w:numId="26">
    <w:abstractNumId w:val="27"/>
  </w:num>
  <w:num w:numId="27">
    <w:abstractNumId w:val="4"/>
  </w:num>
  <w:num w:numId="28">
    <w:abstractNumId w:val="1"/>
  </w:num>
  <w:num w:numId="29">
    <w:abstractNumId w:val="19"/>
  </w:num>
  <w:num w:numId="30">
    <w:abstractNumId w:val="36"/>
  </w:num>
  <w:num w:numId="31">
    <w:abstractNumId w:val="6"/>
  </w:num>
  <w:num w:numId="32">
    <w:abstractNumId w:val="26"/>
  </w:num>
  <w:num w:numId="33">
    <w:abstractNumId w:val="7"/>
  </w:num>
  <w:num w:numId="34">
    <w:abstractNumId w:val="33"/>
  </w:num>
  <w:num w:numId="35">
    <w:abstractNumId w:val="33"/>
    <w:lvlOverride w:ilvl="0"/>
    <w:lvlOverride w:ilvl="1"/>
    <w:lvlOverride w:ilvl="2"/>
    <w:lvlOverride w:ilvl="3"/>
    <w:lvlOverride w:ilvl="4"/>
    <w:lvlOverride w:ilvl="5"/>
    <w:lvlOverride w:ilvl="6"/>
    <w:lvlOverride w:ilvl="7">
      <w:startOverride w:val="1"/>
    </w:lvlOverride>
    <w:lvlOverride w:ilvl="8">
      <w:startOverride w:val="1"/>
    </w:lvlOverride>
  </w:num>
  <w:num w:numId="36">
    <w:abstractNumId w:val="23"/>
  </w:num>
  <w:num w:numId="37">
    <w:abstractNumId w:val="3"/>
  </w:num>
  <w:num w:numId="38">
    <w:abstractNumId w:val="46"/>
  </w:num>
  <w:num w:numId="39">
    <w:abstractNumId w:val="41"/>
  </w:num>
  <w:num w:numId="40">
    <w:abstractNumId w:val="16"/>
  </w:num>
  <w:num w:numId="41">
    <w:abstractNumId w:val="29"/>
  </w:num>
  <w:num w:numId="42">
    <w:abstractNumId w:val="20"/>
  </w:num>
  <w:num w:numId="43">
    <w:abstractNumId w:val="10"/>
  </w:num>
  <w:num w:numId="44">
    <w:abstractNumId w:val="5"/>
  </w:num>
  <w:num w:numId="45">
    <w:abstractNumId w:val="34"/>
  </w:num>
  <w:num w:numId="46">
    <w:abstractNumId w:val="31"/>
  </w:num>
  <w:num w:numId="47">
    <w:abstractNumId w:val="14"/>
  </w:num>
  <w:num w:numId="48">
    <w:abstractNumId w:val="39"/>
  </w:num>
  <w:num w:numId="49">
    <w:abstractNumId w:val="21"/>
  </w:num>
  <w:num w:numId="50">
    <w:abstractNumId w:val="0"/>
  </w:num>
  <w:num w:numId="51">
    <w:abstractNumId w:val="22"/>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CD"/>
    <w:rsid w:val="00004025"/>
    <w:rsid w:val="00015CE9"/>
    <w:rsid w:val="000164D4"/>
    <w:rsid w:val="00017484"/>
    <w:rsid w:val="0002217A"/>
    <w:rsid w:val="00022517"/>
    <w:rsid w:val="000323AD"/>
    <w:rsid w:val="000327D2"/>
    <w:rsid w:val="00045665"/>
    <w:rsid w:val="0006379B"/>
    <w:rsid w:val="0006402E"/>
    <w:rsid w:val="00070A2A"/>
    <w:rsid w:val="00073493"/>
    <w:rsid w:val="00075BD1"/>
    <w:rsid w:val="00081AC9"/>
    <w:rsid w:val="00097617"/>
    <w:rsid w:val="00097A2F"/>
    <w:rsid w:val="000A6B1B"/>
    <w:rsid w:val="000B5938"/>
    <w:rsid w:val="000B5B67"/>
    <w:rsid w:val="000B6CCD"/>
    <w:rsid w:val="000C153B"/>
    <w:rsid w:val="000D23B7"/>
    <w:rsid w:val="000D3115"/>
    <w:rsid w:val="000E6BC6"/>
    <w:rsid w:val="000F2AEC"/>
    <w:rsid w:val="000F3818"/>
    <w:rsid w:val="000F6FA2"/>
    <w:rsid w:val="0010059E"/>
    <w:rsid w:val="00107051"/>
    <w:rsid w:val="00114B1B"/>
    <w:rsid w:val="001223BF"/>
    <w:rsid w:val="0012309E"/>
    <w:rsid w:val="001243FA"/>
    <w:rsid w:val="001309DD"/>
    <w:rsid w:val="00130F3F"/>
    <w:rsid w:val="0015124A"/>
    <w:rsid w:val="00154784"/>
    <w:rsid w:val="00166242"/>
    <w:rsid w:val="0017660C"/>
    <w:rsid w:val="00182B69"/>
    <w:rsid w:val="001841ED"/>
    <w:rsid w:val="0018780F"/>
    <w:rsid w:val="00193328"/>
    <w:rsid w:val="001A2F80"/>
    <w:rsid w:val="001C4E12"/>
    <w:rsid w:val="001C6229"/>
    <w:rsid w:val="001C783E"/>
    <w:rsid w:val="001D7173"/>
    <w:rsid w:val="001F2524"/>
    <w:rsid w:val="001F5446"/>
    <w:rsid w:val="001F77A4"/>
    <w:rsid w:val="00203300"/>
    <w:rsid w:val="00205F32"/>
    <w:rsid w:val="00206626"/>
    <w:rsid w:val="00213CAE"/>
    <w:rsid w:val="00225449"/>
    <w:rsid w:val="00234FBD"/>
    <w:rsid w:val="00241A14"/>
    <w:rsid w:val="00245A1F"/>
    <w:rsid w:val="0024667A"/>
    <w:rsid w:val="002477B9"/>
    <w:rsid w:val="00254D2F"/>
    <w:rsid w:val="00255F2D"/>
    <w:rsid w:val="00256049"/>
    <w:rsid w:val="00260A6E"/>
    <w:rsid w:val="0026378C"/>
    <w:rsid w:val="00267322"/>
    <w:rsid w:val="00273B98"/>
    <w:rsid w:val="00282A04"/>
    <w:rsid w:val="00290532"/>
    <w:rsid w:val="002905A1"/>
    <w:rsid w:val="00292529"/>
    <w:rsid w:val="0029541A"/>
    <w:rsid w:val="00295444"/>
    <w:rsid w:val="002B3C4D"/>
    <w:rsid w:val="002C1F98"/>
    <w:rsid w:val="002C4230"/>
    <w:rsid w:val="002E4F53"/>
    <w:rsid w:val="002E4F86"/>
    <w:rsid w:val="002F5DE6"/>
    <w:rsid w:val="0036553A"/>
    <w:rsid w:val="003728F3"/>
    <w:rsid w:val="0037320E"/>
    <w:rsid w:val="0037784B"/>
    <w:rsid w:val="003A3934"/>
    <w:rsid w:val="003A7459"/>
    <w:rsid w:val="003B1DB1"/>
    <w:rsid w:val="003B6CCD"/>
    <w:rsid w:val="003B7C67"/>
    <w:rsid w:val="003C28FF"/>
    <w:rsid w:val="003C3B15"/>
    <w:rsid w:val="003D1DD6"/>
    <w:rsid w:val="003D5040"/>
    <w:rsid w:val="0040629D"/>
    <w:rsid w:val="00411307"/>
    <w:rsid w:val="004127C3"/>
    <w:rsid w:val="0042139E"/>
    <w:rsid w:val="0042697A"/>
    <w:rsid w:val="00426F51"/>
    <w:rsid w:val="00434AB9"/>
    <w:rsid w:val="00435996"/>
    <w:rsid w:val="00443470"/>
    <w:rsid w:val="00454303"/>
    <w:rsid w:val="00455AE0"/>
    <w:rsid w:val="00463909"/>
    <w:rsid w:val="00482AD8"/>
    <w:rsid w:val="00482DA8"/>
    <w:rsid w:val="004867D1"/>
    <w:rsid w:val="00486F4A"/>
    <w:rsid w:val="0049342F"/>
    <w:rsid w:val="004A3822"/>
    <w:rsid w:val="004C7E5C"/>
    <w:rsid w:val="004D6827"/>
    <w:rsid w:val="004E661C"/>
    <w:rsid w:val="004F5EC2"/>
    <w:rsid w:val="005065D0"/>
    <w:rsid w:val="005138BC"/>
    <w:rsid w:val="005166A1"/>
    <w:rsid w:val="00520B0F"/>
    <w:rsid w:val="005223BB"/>
    <w:rsid w:val="00532A99"/>
    <w:rsid w:val="00534E8E"/>
    <w:rsid w:val="00542D1B"/>
    <w:rsid w:val="0054533E"/>
    <w:rsid w:val="005575EE"/>
    <w:rsid w:val="005579A4"/>
    <w:rsid w:val="0056750C"/>
    <w:rsid w:val="005718E7"/>
    <w:rsid w:val="00572962"/>
    <w:rsid w:val="00573883"/>
    <w:rsid w:val="00590FDF"/>
    <w:rsid w:val="005C2505"/>
    <w:rsid w:val="005C28EA"/>
    <w:rsid w:val="005C6F7B"/>
    <w:rsid w:val="005D018B"/>
    <w:rsid w:val="005D27C1"/>
    <w:rsid w:val="005F3A2E"/>
    <w:rsid w:val="005F5346"/>
    <w:rsid w:val="00613099"/>
    <w:rsid w:val="00613148"/>
    <w:rsid w:val="00620D9E"/>
    <w:rsid w:val="00643955"/>
    <w:rsid w:val="006507AF"/>
    <w:rsid w:val="00651436"/>
    <w:rsid w:val="00654DC1"/>
    <w:rsid w:val="0066189A"/>
    <w:rsid w:val="00667C29"/>
    <w:rsid w:val="00673C64"/>
    <w:rsid w:val="00685497"/>
    <w:rsid w:val="00685CDB"/>
    <w:rsid w:val="00692DCA"/>
    <w:rsid w:val="00695B09"/>
    <w:rsid w:val="00696253"/>
    <w:rsid w:val="006A669C"/>
    <w:rsid w:val="006B1352"/>
    <w:rsid w:val="006D3FB7"/>
    <w:rsid w:val="006D7826"/>
    <w:rsid w:val="00701A11"/>
    <w:rsid w:val="0070483B"/>
    <w:rsid w:val="00705A29"/>
    <w:rsid w:val="00714E25"/>
    <w:rsid w:val="00717A4D"/>
    <w:rsid w:val="00721346"/>
    <w:rsid w:val="00737EED"/>
    <w:rsid w:val="0074279B"/>
    <w:rsid w:val="00760716"/>
    <w:rsid w:val="00795409"/>
    <w:rsid w:val="007A2C90"/>
    <w:rsid w:val="007B1717"/>
    <w:rsid w:val="007C538E"/>
    <w:rsid w:val="007C700B"/>
    <w:rsid w:val="007D4C7A"/>
    <w:rsid w:val="007D6477"/>
    <w:rsid w:val="007D6E79"/>
    <w:rsid w:val="007F3E06"/>
    <w:rsid w:val="007F794E"/>
    <w:rsid w:val="00803A19"/>
    <w:rsid w:val="008100AF"/>
    <w:rsid w:val="00824477"/>
    <w:rsid w:val="0083681B"/>
    <w:rsid w:val="008441B4"/>
    <w:rsid w:val="00854174"/>
    <w:rsid w:val="008553A8"/>
    <w:rsid w:val="0087026B"/>
    <w:rsid w:val="0087202D"/>
    <w:rsid w:val="00872DD3"/>
    <w:rsid w:val="008736C0"/>
    <w:rsid w:val="00876E31"/>
    <w:rsid w:val="00883CB8"/>
    <w:rsid w:val="0088622D"/>
    <w:rsid w:val="00890D7E"/>
    <w:rsid w:val="008B5AF4"/>
    <w:rsid w:val="008C54DA"/>
    <w:rsid w:val="008D105E"/>
    <w:rsid w:val="008D603D"/>
    <w:rsid w:val="0090289E"/>
    <w:rsid w:val="009155C3"/>
    <w:rsid w:val="009244DD"/>
    <w:rsid w:val="00925F99"/>
    <w:rsid w:val="00926681"/>
    <w:rsid w:val="009401C1"/>
    <w:rsid w:val="00945213"/>
    <w:rsid w:val="00945AB3"/>
    <w:rsid w:val="00947444"/>
    <w:rsid w:val="00947566"/>
    <w:rsid w:val="00982F32"/>
    <w:rsid w:val="009948E8"/>
    <w:rsid w:val="009B1A0C"/>
    <w:rsid w:val="009D22AC"/>
    <w:rsid w:val="009D55D2"/>
    <w:rsid w:val="00A05801"/>
    <w:rsid w:val="00A17020"/>
    <w:rsid w:val="00A20FAA"/>
    <w:rsid w:val="00A24DC0"/>
    <w:rsid w:val="00A340B3"/>
    <w:rsid w:val="00A43BA9"/>
    <w:rsid w:val="00A526E8"/>
    <w:rsid w:val="00A52D19"/>
    <w:rsid w:val="00A645F8"/>
    <w:rsid w:val="00A655B2"/>
    <w:rsid w:val="00A667D6"/>
    <w:rsid w:val="00A76261"/>
    <w:rsid w:val="00A826B1"/>
    <w:rsid w:val="00A8608A"/>
    <w:rsid w:val="00A9546B"/>
    <w:rsid w:val="00AB4928"/>
    <w:rsid w:val="00AC4404"/>
    <w:rsid w:val="00AC7670"/>
    <w:rsid w:val="00AD49AD"/>
    <w:rsid w:val="00AE63CE"/>
    <w:rsid w:val="00B02E05"/>
    <w:rsid w:val="00B03089"/>
    <w:rsid w:val="00B0526C"/>
    <w:rsid w:val="00B12E8A"/>
    <w:rsid w:val="00B151CB"/>
    <w:rsid w:val="00B17615"/>
    <w:rsid w:val="00B25D1F"/>
    <w:rsid w:val="00B30E3D"/>
    <w:rsid w:val="00B3672B"/>
    <w:rsid w:val="00B368C0"/>
    <w:rsid w:val="00B41036"/>
    <w:rsid w:val="00B5025C"/>
    <w:rsid w:val="00B533BA"/>
    <w:rsid w:val="00B53EF0"/>
    <w:rsid w:val="00B5452C"/>
    <w:rsid w:val="00B62BB6"/>
    <w:rsid w:val="00B925F2"/>
    <w:rsid w:val="00B92757"/>
    <w:rsid w:val="00B938E4"/>
    <w:rsid w:val="00BA2BD4"/>
    <w:rsid w:val="00BA3EA8"/>
    <w:rsid w:val="00BB1C71"/>
    <w:rsid w:val="00BB2A15"/>
    <w:rsid w:val="00BB5B8C"/>
    <w:rsid w:val="00BC1641"/>
    <w:rsid w:val="00BC2C74"/>
    <w:rsid w:val="00BD16D5"/>
    <w:rsid w:val="00BD428E"/>
    <w:rsid w:val="00C06F48"/>
    <w:rsid w:val="00C12E7B"/>
    <w:rsid w:val="00C14045"/>
    <w:rsid w:val="00C175A7"/>
    <w:rsid w:val="00C178F3"/>
    <w:rsid w:val="00C22687"/>
    <w:rsid w:val="00C24036"/>
    <w:rsid w:val="00C40BC2"/>
    <w:rsid w:val="00C618E3"/>
    <w:rsid w:val="00C656E2"/>
    <w:rsid w:val="00C71EB1"/>
    <w:rsid w:val="00C814C8"/>
    <w:rsid w:val="00C81E36"/>
    <w:rsid w:val="00C96C71"/>
    <w:rsid w:val="00CA2ED5"/>
    <w:rsid w:val="00CA7E65"/>
    <w:rsid w:val="00CC2D50"/>
    <w:rsid w:val="00CC6D12"/>
    <w:rsid w:val="00CD2F64"/>
    <w:rsid w:val="00CD7F39"/>
    <w:rsid w:val="00CE3D1E"/>
    <w:rsid w:val="00D0156C"/>
    <w:rsid w:val="00D04AFE"/>
    <w:rsid w:val="00D1312D"/>
    <w:rsid w:val="00D17137"/>
    <w:rsid w:val="00D177F4"/>
    <w:rsid w:val="00D17DA4"/>
    <w:rsid w:val="00D426BC"/>
    <w:rsid w:val="00D47160"/>
    <w:rsid w:val="00D52F36"/>
    <w:rsid w:val="00D604BC"/>
    <w:rsid w:val="00D62E9A"/>
    <w:rsid w:val="00D63F6C"/>
    <w:rsid w:val="00D856CD"/>
    <w:rsid w:val="00D94A7B"/>
    <w:rsid w:val="00D94CC3"/>
    <w:rsid w:val="00DA5E82"/>
    <w:rsid w:val="00DB3BF1"/>
    <w:rsid w:val="00DB40A2"/>
    <w:rsid w:val="00DC2E77"/>
    <w:rsid w:val="00DE17E0"/>
    <w:rsid w:val="00DE29EC"/>
    <w:rsid w:val="00DF272E"/>
    <w:rsid w:val="00DF4D1E"/>
    <w:rsid w:val="00E04419"/>
    <w:rsid w:val="00E50605"/>
    <w:rsid w:val="00E53A6A"/>
    <w:rsid w:val="00E552A9"/>
    <w:rsid w:val="00E76693"/>
    <w:rsid w:val="00E824D9"/>
    <w:rsid w:val="00E83DDD"/>
    <w:rsid w:val="00E853AB"/>
    <w:rsid w:val="00E951EE"/>
    <w:rsid w:val="00ED5737"/>
    <w:rsid w:val="00ED5F68"/>
    <w:rsid w:val="00EE2CFF"/>
    <w:rsid w:val="00EE7D58"/>
    <w:rsid w:val="00F003BA"/>
    <w:rsid w:val="00F01AE5"/>
    <w:rsid w:val="00F3068A"/>
    <w:rsid w:val="00F34788"/>
    <w:rsid w:val="00F37AA4"/>
    <w:rsid w:val="00F4782D"/>
    <w:rsid w:val="00F5327D"/>
    <w:rsid w:val="00F54C91"/>
    <w:rsid w:val="00F63078"/>
    <w:rsid w:val="00F65C29"/>
    <w:rsid w:val="00F77E12"/>
    <w:rsid w:val="00F85F4B"/>
    <w:rsid w:val="00F9126B"/>
    <w:rsid w:val="00FA3B0D"/>
    <w:rsid w:val="00FA5E75"/>
    <w:rsid w:val="00FB3639"/>
    <w:rsid w:val="00FB77B6"/>
    <w:rsid w:val="00FC4B22"/>
    <w:rsid w:val="00FD28B4"/>
    <w:rsid w:val="00FE05C0"/>
    <w:rsid w:val="00FE5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AA21F1"/>
  <w15:docId w15:val="{D94EF7D9-AE0B-4E4D-A361-B75B09D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CD"/>
  </w:style>
  <w:style w:type="paragraph" w:styleId="Footer">
    <w:name w:val="footer"/>
    <w:basedOn w:val="Normal"/>
    <w:link w:val="FooterChar"/>
    <w:uiPriority w:val="99"/>
    <w:unhideWhenUsed/>
    <w:rsid w:val="00D8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CD"/>
  </w:style>
  <w:style w:type="paragraph" w:styleId="BalloonText">
    <w:name w:val="Balloon Text"/>
    <w:basedOn w:val="Normal"/>
    <w:link w:val="BalloonTextChar"/>
    <w:uiPriority w:val="99"/>
    <w:semiHidden/>
    <w:unhideWhenUsed/>
    <w:rsid w:val="00D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D"/>
    <w:rPr>
      <w:rFonts w:ascii="Tahoma" w:hAnsi="Tahoma" w:cs="Tahoma"/>
      <w:sz w:val="16"/>
      <w:szCs w:val="16"/>
    </w:rPr>
  </w:style>
  <w:style w:type="paragraph" w:styleId="ListParagraph">
    <w:name w:val="List Paragraph"/>
    <w:basedOn w:val="Normal"/>
    <w:uiPriority w:val="1"/>
    <w:qFormat/>
    <w:rsid w:val="0002217A"/>
    <w:pPr>
      <w:ind w:left="720"/>
      <w:contextualSpacing/>
    </w:pPr>
  </w:style>
  <w:style w:type="character" w:customStyle="1" w:styleId="Heading1Char">
    <w:name w:val="Heading 1 Char"/>
    <w:basedOn w:val="DefaultParagraphFont"/>
    <w:link w:val="Heading1"/>
    <w:uiPriority w:val="9"/>
    <w:rsid w:val="007D6E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79A4"/>
    <w:pPr>
      <w:outlineLvl w:val="9"/>
    </w:pPr>
    <w:rPr>
      <w:lang w:val="en-US" w:eastAsia="ja-JP"/>
    </w:rPr>
  </w:style>
  <w:style w:type="paragraph" w:styleId="TOC1">
    <w:name w:val="toc 1"/>
    <w:basedOn w:val="Normal"/>
    <w:next w:val="Normal"/>
    <w:autoRedefine/>
    <w:uiPriority w:val="39"/>
    <w:unhideWhenUsed/>
    <w:rsid w:val="001A2F80"/>
    <w:pPr>
      <w:tabs>
        <w:tab w:val="left" w:pos="440"/>
        <w:tab w:val="right" w:leader="dot" w:pos="9016"/>
      </w:tabs>
      <w:spacing w:after="100"/>
      <w:ind w:left="657" w:hanging="657"/>
    </w:pPr>
  </w:style>
  <w:style w:type="character" w:styleId="Hyperlink">
    <w:name w:val="Hyperlink"/>
    <w:basedOn w:val="DefaultParagraphFont"/>
    <w:uiPriority w:val="99"/>
    <w:unhideWhenUsed/>
    <w:rsid w:val="005579A4"/>
    <w:rPr>
      <w:color w:val="0000FF" w:themeColor="hyperlink"/>
      <w:u w:val="single"/>
    </w:rPr>
  </w:style>
  <w:style w:type="character" w:styleId="PlaceholderText">
    <w:name w:val="Placeholder Text"/>
    <w:basedOn w:val="DefaultParagraphFont"/>
    <w:uiPriority w:val="99"/>
    <w:semiHidden/>
    <w:rsid w:val="00EE2CFF"/>
    <w:rPr>
      <w:color w:val="808080"/>
    </w:rPr>
  </w:style>
  <w:style w:type="paragraph" w:customStyle="1" w:styleId="Default">
    <w:name w:val="Default"/>
    <w:rsid w:val="009D55D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D55D2"/>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D55D2"/>
    <w:rPr>
      <w:rFonts w:ascii="Times New Roman" w:eastAsia="Times New Roman" w:hAnsi="Times New Roman"/>
      <w:sz w:val="20"/>
      <w:szCs w:val="20"/>
      <w:lang w:val="en-US"/>
    </w:rPr>
  </w:style>
  <w:style w:type="character" w:styleId="FollowedHyperlink">
    <w:name w:val="FollowedHyperlink"/>
    <w:basedOn w:val="DefaultParagraphFont"/>
    <w:uiPriority w:val="99"/>
    <w:semiHidden/>
    <w:unhideWhenUsed/>
    <w:rsid w:val="000A6B1B"/>
    <w:rPr>
      <w:color w:val="800080" w:themeColor="followedHyperlink"/>
      <w:u w:val="single"/>
    </w:rPr>
  </w:style>
  <w:style w:type="character" w:styleId="EndnoteReference">
    <w:name w:val="endnote reference"/>
    <w:basedOn w:val="DefaultParagraphFont"/>
    <w:uiPriority w:val="99"/>
    <w:semiHidden/>
    <w:unhideWhenUsed/>
    <w:rsid w:val="00D52F36"/>
    <w:rPr>
      <w:vertAlign w:val="superscript"/>
    </w:rPr>
  </w:style>
  <w:style w:type="paragraph" w:styleId="FootnoteText">
    <w:name w:val="footnote text"/>
    <w:basedOn w:val="Normal"/>
    <w:link w:val="FootnoteTextChar"/>
    <w:uiPriority w:val="99"/>
    <w:semiHidden/>
    <w:unhideWhenUsed/>
    <w:rsid w:val="0009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A2F"/>
    <w:rPr>
      <w:sz w:val="20"/>
      <w:szCs w:val="20"/>
    </w:rPr>
  </w:style>
  <w:style w:type="character" w:styleId="FootnoteReference">
    <w:name w:val="footnote reference"/>
    <w:basedOn w:val="DefaultParagraphFont"/>
    <w:uiPriority w:val="99"/>
    <w:semiHidden/>
    <w:unhideWhenUsed/>
    <w:rsid w:val="00097A2F"/>
    <w:rPr>
      <w:vertAlign w:val="superscript"/>
    </w:rPr>
  </w:style>
  <w:style w:type="paragraph" w:styleId="EndnoteText">
    <w:name w:val="endnote text"/>
    <w:basedOn w:val="Normal"/>
    <w:link w:val="EndnoteTextChar"/>
    <w:uiPriority w:val="99"/>
    <w:unhideWhenUsed/>
    <w:rsid w:val="00097A2F"/>
    <w:pPr>
      <w:spacing w:after="0" w:line="240" w:lineRule="auto"/>
    </w:pPr>
    <w:rPr>
      <w:sz w:val="20"/>
      <w:szCs w:val="20"/>
    </w:rPr>
  </w:style>
  <w:style w:type="character" w:customStyle="1" w:styleId="EndnoteTextChar">
    <w:name w:val="Endnote Text Char"/>
    <w:basedOn w:val="DefaultParagraphFont"/>
    <w:link w:val="EndnoteText"/>
    <w:uiPriority w:val="99"/>
    <w:rsid w:val="00097A2F"/>
    <w:rPr>
      <w:sz w:val="20"/>
      <w:szCs w:val="20"/>
    </w:rPr>
  </w:style>
  <w:style w:type="table" w:styleId="TableGrid">
    <w:name w:val="Table Grid"/>
    <w:basedOn w:val="TableNormal"/>
    <w:uiPriority w:val="1"/>
    <w:rsid w:val="0027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12"/>
    <w:rPr>
      <w:rFonts w:eastAsiaTheme="minorEastAsia"/>
      <w:lang w:val="en-US" w:eastAsia="ja-JP"/>
    </w:rPr>
  </w:style>
  <w:style w:type="paragraph" w:styleId="Caption">
    <w:name w:val="caption"/>
    <w:basedOn w:val="Normal"/>
    <w:next w:val="Normal"/>
    <w:uiPriority w:val="35"/>
    <w:unhideWhenUsed/>
    <w:qFormat/>
    <w:rsid w:val="005738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54174"/>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854174"/>
    <w:rPr>
      <w:rFonts w:asciiTheme="majorHAnsi" w:eastAsiaTheme="majorEastAsia" w:hAnsiTheme="majorHAnsi" w:cstheme="majorBidi"/>
      <w:caps/>
      <w:color w:val="1F497D" w:themeColor="text2"/>
      <w:spacing w:val="10"/>
      <w:sz w:val="52"/>
      <w:szCs w:val="52"/>
      <w:lang w:val="en-US" w:eastAsia="ja-JP"/>
    </w:rPr>
  </w:style>
  <w:style w:type="character" w:styleId="HTMLCite">
    <w:name w:val="HTML Cite"/>
    <w:basedOn w:val="DefaultParagraphFont"/>
    <w:uiPriority w:val="99"/>
    <w:semiHidden/>
    <w:unhideWhenUsed/>
    <w:rsid w:val="00854174"/>
    <w:rPr>
      <w:i w:val="0"/>
      <w:iCs w:val="0"/>
      <w:color w:val="009030"/>
    </w:rPr>
  </w:style>
  <w:style w:type="character" w:customStyle="1" w:styleId="Heading2Char">
    <w:name w:val="Heading 2 Char"/>
    <w:basedOn w:val="DefaultParagraphFont"/>
    <w:link w:val="Heading2"/>
    <w:uiPriority w:val="9"/>
    <w:rsid w:val="000164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13099"/>
    <w:pPr>
      <w:tabs>
        <w:tab w:val="left" w:pos="993"/>
        <w:tab w:val="right" w:leader="dot" w:pos="9016"/>
      </w:tabs>
      <w:spacing w:after="100"/>
      <w:ind w:left="462"/>
    </w:pPr>
  </w:style>
  <w:style w:type="paragraph" w:customStyle="1" w:styleId="DHHSbullet1">
    <w:name w:val="DHHS bullet 1"/>
    <w:basedOn w:val="Normal"/>
    <w:qFormat/>
    <w:rsid w:val="00DA5E82"/>
    <w:pPr>
      <w:numPr>
        <w:numId w:val="3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A5E82"/>
    <w:pPr>
      <w:numPr>
        <w:ilvl w:val="2"/>
        <w:numId w:val="34"/>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DA5E82"/>
    <w:pPr>
      <w:numPr>
        <w:ilvl w:val="6"/>
        <w:numId w:val="34"/>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DA5E82"/>
    <w:pPr>
      <w:numPr>
        <w:ilvl w:val="4"/>
        <w:numId w:val="34"/>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A5E82"/>
    <w:pPr>
      <w:numPr>
        <w:ilvl w:val="1"/>
      </w:numPr>
      <w:spacing w:after="120"/>
    </w:pPr>
  </w:style>
  <w:style w:type="paragraph" w:customStyle="1" w:styleId="DHHSbullet2lastline">
    <w:name w:val="DHHS bullet 2 last line"/>
    <w:basedOn w:val="DHHSbullet2"/>
    <w:uiPriority w:val="2"/>
    <w:qFormat/>
    <w:rsid w:val="00DA5E82"/>
    <w:pPr>
      <w:numPr>
        <w:ilvl w:val="3"/>
      </w:numPr>
      <w:spacing w:after="120"/>
    </w:pPr>
  </w:style>
  <w:style w:type="paragraph" w:customStyle="1" w:styleId="DHHSbulletindentlastline">
    <w:name w:val="DHHS bullet indent last line"/>
    <w:basedOn w:val="Normal"/>
    <w:uiPriority w:val="4"/>
    <w:rsid w:val="00DA5E82"/>
    <w:pPr>
      <w:numPr>
        <w:ilvl w:val="5"/>
        <w:numId w:val="34"/>
      </w:numPr>
      <w:spacing w:after="120" w:line="270" w:lineRule="atLeast"/>
    </w:pPr>
    <w:rPr>
      <w:rFonts w:ascii="Arial" w:eastAsia="Times" w:hAnsi="Arial" w:cs="Times New Roman"/>
      <w:sz w:val="20"/>
      <w:szCs w:val="20"/>
    </w:rPr>
  </w:style>
  <w:style w:type="numbering" w:customStyle="1" w:styleId="ZZBullets">
    <w:name w:val="ZZ Bullets"/>
    <w:rsid w:val="00DA5E82"/>
    <w:pPr>
      <w:numPr>
        <w:numId w:val="34"/>
      </w:numPr>
    </w:pPr>
  </w:style>
  <w:style w:type="paragraph" w:customStyle="1" w:styleId="DHHSbody">
    <w:name w:val="DHHS body"/>
    <w:qFormat/>
    <w:rsid w:val="00DA5E82"/>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A76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672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230"/>
    <w:rPr>
      <w:sz w:val="16"/>
      <w:szCs w:val="16"/>
    </w:rPr>
  </w:style>
  <w:style w:type="paragraph" w:styleId="CommentText">
    <w:name w:val="annotation text"/>
    <w:basedOn w:val="Normal"/>
    <w:link w:val="CommentTextChar"/>
    <w:uiPriority w:val="99"/>
    <w:semiHidden/>
    <w:unhideWhenUsed/>
    <w:rsid w:val="002C4230"/>
    <w:pPr>
      <w:spacing w:line="240" w:lineRule="auto"/>
    </w:pPr>
    <w:rPr>
      <w:sz w:val="20"/>
      <w:szCs w:val="20"/>
    </w:rPr>
  </w:style>
  <w:style w:type="character" w:customStyle="1" w:styleId="CommentTextChar">
    <w:name w:val="Comment Text Char"/>
    <w:basedOn w:val="DefaultParagraphFont"/>
    <w:link w:val="CommentText"/>
    <w:uiPriority w:val="99"/>
    <w:semiHidden/>
    <w:rsid w:val="002C4230"/>
    <w:rPr>
      <w:sz w:val="20"/>
      <w:szCs w:val="20"/>
    </w:rPr>
  </w:style>
  <w:style w:type="paragraph" w:styleId="CommentSubject">
    <w:name w:val="annotation subject"/>
    <w:basedOn w:val="CommentText"/>
    <w:next w:val="CommentText"/>
    <w:link w:val="CommentSubjectChar"/>
    <w:uiPriority w:val="99"/>
    <w:semiHidden/>
    <w:unhideWhenUsed/>
    <w:rsid w:val="002C4230"/>
    <w:rPr>
      <w:b/>
      <w:bCs/>
    </w:rPr>
  </w:style>
  <w:style w:type="character" w:customStyle="1" w:styleId="CommentSubjectChar">
    <w:name w:val="Comment Subject Char"/>
    <w:basedOn w:val="CommentTextChar"/>
    <w:link w:val="CommentSubject"/>
    <w:uiPriority w:val="99"/>
    <w:semiHidden/>
    <w:rsid w:val="002C4230"/>
    <w:rPr>
      <w:b/>
      <w:bCs/>
      <w:sz w:val="20"/>
      <w:szCs w:val="20"/>
    </w:rPr>
  </w:style>
  <w:style w:type="paragraph" w:styleId="TOC3">
    <w:name w:val="toc 3"/>
    <w:basedOn w:val="Normal"/>
    <w:next w:val="Normal"/>
    <w:autoRedefine/>
    <w:uiPriority w:val="39"/>
    <w:unhideWhenUsed/>
    <w:rsid w:val="00F77E12"/>
    <w:pPr>
      <w:spacing w:after="100"/>
      <w:ind w:left="440"/>
    </w:pPr>
  </w:style>
  <w:style w:type="character" w:customStyle="1" w:styleId="apple-converted-space">
    <w:name w:val="apple-converted-space"/>
    <w:basedOn w:val="DefaultParagraphFont"/>
    <w:rsid w:val="00C14045"/>
  </w:style>
  <w:style w:type="paragraph" w:styleId="Revision">
    <w:name w:val="Revision"/>
    <w:hidden/>
    <w:uiPriority w:val="99"/>
    <w:semiHidden/>
    <w:rsid w:val="00254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9459">
      <w:bodyDiv w:val="1"/>
      <w:marLeft w:val="0"/>
      <w:marRight w:val="0"/>
      <w:marTop w:val="0"/>
      <w:marBottom w:val="0"/>
      <w:divBdr>
        <w:top w:val="none" w:sz="0" w:space="0" w:color="auto"/>
        <w:left w:val="none" w:sz="0" w:space="0" w:color="auto"/>
        <w:bottom w:val="none" w:sz="0" w:space="0" w:color="auto"/>
        <w:right w:val="none" w:sz="0" w:space="0" w:color="auto"/>
      </w:divBdr>
    </w:div>
    <w:div w:id="221261491">
      <w:bodyDiv w:val="1"/>
      <w:marLeft w:val="0"/>
      <w:marRight w:val="0"/>
      <w:marTop w:val="0"/>
      <w:marBottom w:val="0"/>
      <w:divBdr>
        <w:top w:val="none" w:sz="0" w:space="0" w:color="auto"/>
        <w:left w:val="none" w:sz="0" w:space="0" w:color="auto"/>
        <w:bottom w:val="none" w:sz="0" w:space="0" w:color="auto"/>
        <w:right w:val="none" w:sz="0" w:space="0" w:color="auto"/>
      </w:divBdr>
    </w:div>
    <w:div w:id="402412810">
      <w:bodyDiv w:val="1"/>
      <w:marLeft w:val="0"/>
      <w:marRight w:val="0"/>
      <w:marTop w:val="0"/>
      <w:marBottom w:val="0"/>
      <w:divBdr>
        <w:top w:val="none" w:sz="0" w:space="0" w:color="auto"/>
        <w:left w:val="none" w:sz="0" w:space="0" w:color="auto"/>
        <w:bottom w:val="none" w:sz="0" w:space="0" w:color="auto"/>
        <w:right w:val="none" w:sz="0" w:space="0" w:color="auto"/>
      </w:divBdr>
    </w:div>
    <w:div w:id="878591305">
      <w:bodyDiv w:val="1"/>
      <w:marLeft w:val="0"/>
      <w:marRight w:val="0"/>
      <w:marTop w:val="0"/>
      <w:marBottom w:val="0"/>
      <w:divBdr>
        <w:top w:val="none" w:sz="0" w:space="0" w:color="auto"/>
        <w:left w:val="none" w:sz="0" w:space="0" w:color="auto"/>
        <w:bottom w:val="none" w:sz="0" w:space="0" w:color="auto"/>
        <w:right w:val="none" w:sz="0" w:space="0" w:color="auto"/>
      </w:divBdr>
    </w:div>
    <w:div w:id="1095058488">
      <w:bodyDiv w:val="1"/>
      <w:marLeft w:val="0"/>
      <w:marRight w:val="0"/>
      <w:marTop w:val="0"/>
      <w:marBottom w:val="0"/>
      <w:divBdr>
        <w:top w:val="none" w:sz="0" w:space="0" w:color="auto"/>
        <w:left w:val="none" w:sz="0" w:space="0" w:color="auto"/>
        <w:bottom w:val="none" w:sz="0" w:space="0" w:color="auto"/>
        <w:right w:val="none" w:sz="0" w:space="0" w:color="auto"/>
      </w:divBdr>
    </w:div>
    <w:div w:id="1390419025">
      <w:bodyDiv w:val="1"/>
      <w:marLeft w:val="0"/>
      <w:marRight w:val="0"/>
      <w:marTop w:val="0"/>
      <w:marBottom w:val="0"/>
      <w:divBdr>
        <w:top w:val="none" w:sz="0" w:space="0" w:color="auto"/>
        <w:left w:val="none" w:sz="0" w:space="0" w:color="auto"/>
        <w:bottom w:val="none" w:sz="0" w:space="0" w:color="auto"/>
        <w:right w:val="none" w:sz="0" w:space="0" w:color="auto"/>
      </w:divBdr>
    </w:div>
    <w:div w:id="1432509903">
      <w:bodyDiv w:val="1"/>
      <w:marLeft w:val="0"/>
      <w:marRight w:val="0"/>
      <w:marTop w:val="0"/>
      <w:marBottom w:val="0"/>
      <w:divBdr>
        <w:top w:val="none" w:sz="0" w:space="0" w:color="auto"/>
        <w:left w:val="none" w:sz="0" w:space="0" w:color="auto"/>
        <w:bottom w:val="none" w:sz="0" w:space="0" w:color="auto"/>
        <w:right w:val="none" w:sz="0" w:space="0" w:color="auto"/>
      </w:divBdr>
    </w:div>
    <w:div w:id="1538081843">
      <w:bodyDiv w:val="1"/>
      <w:marLeft w:val="0"/>
      <w:marRight w:val="0"/>
      <w:marTop w:val="0"/>
      <w:marBottom w:val="0"/>
      <w:divBdr>
        <w:top w:val="none" w:sz="0" w:space="0" w:color="auto"/>
        <w:left w:val="none" w:sz="0" w:space="0" w:color="auto"/>
        <w:bottom w:val="none" w:sz="0" w:space="0" w:color="auto"/>
        <w:right w:val="none" w:sz="0" w:space="0" w:color="auto"/>
      </w:divBdr>
    </w:div>
    <w:div w:id="1594625814">
      <w:bodyDiv w:val="1"/>
      <w:marLeft w:val="0"/>
      <w:marRight w:val="0"/>
      <w:marTop w:val="0"/>
      <w:marBottom w:val="0"/>
      <w:divBdr>
        <w:top w:val="none" w:sz="0" w:space="0" w:color="auto"/>
        <w:left w:val="none" w:sz="0" w:space="0" w:color="auto"/>
        <w:bottom w:val="none" w:sz="0" w:space="0" w:color="auto"/>
        <w:right w:val="none" w:sz="0" w:space="0" w:color="auto"/>
      </w:divBdr>
    </w:div>
    <w:div w:id="1765303911">
      <w:bodyDiv w:val="1"/>
      <w:marLeft w:val="0"/>
      <w:marRight w:val="0"/>
      <w:marTop w:val="0"/>
      <w:marBottom w:val="0"/>
      <w:divBdr>
        <w:top w:val="none" w:sz="0" w:space="0" w:color="auto"/>
        <w:left w:val="none" w:sz="0" w:space="0" w:color="auto"/>
        <w:bottom w:val="none" w:sz="0" w:space="0" w:color="auto"/>
        <w:right w:val="none" w:sz="0" w:space="0" w:color="auto"/>
      </w:divBdr>
    </w:div>
    <w:div w:id="1814102143">
      <w:bodyDiv w:val="1"/>
      <w:marLeft w:val="0"/>
      <w:marRight w:val="0"/>
      <w:marTop w:val="0"/>
      <w:marBottom w:val="0"/>
      <w:divBdr>
        <w:top w:val="none" w:sz="0" w:space="0" w:color="auto"/>
        <w:left w:val="none" w:sz="0" w:space="0" w:color="auto"/>
        <w:bottom w:val="none" w:sz="0" w:space="0" w:color="auto"/>
        <w:right w:val="none" w:sz="0" w:space="0" w:color="auto"/>
      </w:divBdr>
    </w:div>
    <w:div w:id="20576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date edited</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b:Tag>htt</b:Tag>
    <b:SourceType>InternetSite</b:SourceType>
    <b:Guid>{2FD19D55-708E-4AFC-9561-F00DF791BC75}</b:Guid>
    <b:InternetSiteTitle>http://safeschoolshub.edu.au/resources-and-help/Glossary - retrieved 2016</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D56CB-2F9C-4F62-9FA6-30C36F8A358C}">
  <ds:schemaRefs>
    <ds:schemaRef ds:uri="http://schemas.microsoft.com/office/2006/customDocumentInformationPanel"/>
  </ds:schemaRefs>
</ds:datastoreItem>
</file>

<file path=customXml/itemProps3.xml><?xml version="1.0" encoding="utf-8"?>
<ds:datastoreItem xmlns:ds="http://schemas.openxmlformats.org/officeDocument/2006/customXml" ds:itemID="{4E0370DA-F8E6-438E-9EDB-F6C4F5FA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 Safety Policy template</vt:lpstr>
    </vt:vector>
  </TitlesOfParts>
  <Company>School name</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template</dc:title>
  <dc:subject>The purpose of this template is to assist schools in developing their child safety policy in accordance with Child Safe Standard 2 of Ministerial Order No. 870.</dc:subject>
  <dc:creator>Chisholm, Amanda</dc:creator>
  <cp:keywords>child safety policy, ministerial order no. 870, child safe standards, child safety, guide for developing a child safety policy</cp:keywords>
  <cp:lastModifiedBy>Josy Reeder</cp:lastModifiedBy>
  <cp:revision>5</cp:revision>
  <cp:lastPrinted>2020-10-15T22:12:00Z</cp:lastPrinted>
  <dcterms:created xsi:type="dcterms:W3CDTF">2020-08-21T02:25:00Z</dcterms:created>
  <dcterms:modified xsi:type="dcterms:W3CDTF">2020-10-27T04:55:00Z</dcterms:modified>
</cp:coreProperties>
</file>